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D3FCC" w14:textId="77777777" w:rsidR="007D176D" w:rsidRDefault="007D176D" w:rsidP="007D176D"/>
    <w:tbl>
      <w:tblPr>
        <w:tblW w:w="9076" w:type="dxa"/>
        <w:jc w:val="center"/>
        <w:tblLayout w:type="fixed"/>
        <w:tblLook w:val="0400" w:firstRow="0" w:lastRow="0" w:firstColumn="0" w:lastColumn="0" w:noHBand="0" w:noVBand="1"/>
      </w:tblPr>
      <w:tblGrid>
        <w:gridCol w:w="2949"/>
        <w:gridCol w:w="255"/>
        <w:gridCol w:w="825"/>
        <w:gridCol w:w="1844"/>
        <w:gridCol w:w="255"/>
        <w:gridCol w:w="2948"/>
      </w:tblGrid>
      <w:tr w:rsidR="007D176D" w14:paraId="7B27C081" w14:textId="77777777" w:rsidTr="00B97232">
        <w:trPr>
          <w:trHeight w:val="570"/>
          <w:jc w:val="center"/>
        </w:trPr>
        <w:tc>
          <w:tcPr>
            <w:tcW w:w="9075" w:type="dxa"/>
            <w:gridSpan w:val="6"/>
            <w:tcBorders>
              <w:right w:val="nil"/>
            </w:tcBorders>
            <w:shd w:val="clear" w:color="auto" w:fill="D9D9D9"/>
            <w:vAlign w:val="center"/>
          </w:tcPr>
          <w:p w14:paraId="728533F9" w14:textId="77777777" w:rsidR="007D176D" w:rsidRDefault="007D176D" w:rsidP="00B97232">
            <w:pPr>
              <w:jc w:val="center"/>
              <w:rPr>
                <w:rFonts w:ascii="Poppins Black" w:eastAsia="Poppins Black" w:hAnsi="Poppins Black" w:cs="Poppins Black"/>
                <w:sz w:val="48"/>
                <w:szCs w:val="48"/>
              </w:rPr>
            </w:pPr>
            <w:r>
              <w:rPr>
                <w:rFonts w:ascii="Poppins Black" w:eastAsia="Poppins Black" w:hAnsi="Poppins Black" w:cs="Poppins Black"/>
                <w:sz w:val="48"/>
                <w:szCs w:val="48"/>
              </w:rPr>
              <w:t>Ronda Preliminar</w:t>
            </w:r>
          </w:p>
        </w:tc>
      </w:tr>
      <w:tr w:rsidR="007D176D" w14:paraId="382C7923" w14:textId="77777777" w:rsidTr="00B97232">
        <w:trPr>
          <w:trHeight w:val="834"/>
          <w:jc w:val="center"/>
        </w:trPr>
        <w:tc>
          <w:tcPr>
            <w:tcW w:w="2948" w:type="dxa"/>
            <w:vMerge w:val="restart"/>
            <w:tcBorders>
              <w:right w:val="nil"/>
            </w:tcBorders>
            <w:shd w:val="clear" w:color="auto" w:fill="EFEFEF"/>
            <w:vAlign w:val="center"/>
          </w:tcPr>
          <w:p w14:paraId="3F11082E" w14:textId="77777777" w:rsidR="007D176D" w:rsidRDefault="007D176D" w:rsidP="00B97232">
            <w:pPr>
              <w:spacing w:after="75"/>
              <w:ind w:right="45"/>
              <w:jc w:val="center"/>
              <w:rPr>
                <w:rFonts w:ascii="Poppins ExtraBold" w:eastAsia="Poppins ExtraBold" w:hAnsi="Poppins ExtraBold" w:cs="Poppins ExtraBold"/>
                <w:sz w:val="28"/>
                <w:szCs w:val="28"/>
              </w:rPr>
            </w:pPr>
            <w:r>
              <w:rPr>
                <w:rFonts w:ascii="Poppins ExtraBold" w:eastAsia="Poppins ExtraBold" w:hAnsi="Poppins ExtraBold" w:cs="Poppins ExtraBold"/>
                <w:noProof/>
                <w:sz w:val="28"/>
                <w:szCs w:val="28"/>
              </w:rPr>
              <w:drawing>
                <wp:inline distT="114300" distB="114300" distL="114300" distR="114300" wp14:anchorId="63ABDEAC" wp14:editId="538A4BB8">
                  <wp:extent cx="1080000" cy="1077769"/>
                  <wp:effectExtent l="0" t="0" r="0" b="0"/>
                  <wp:docPr id="47" name="image29.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7" name="image29.png" descr="Logo&#10;&#10;Description automatically generated"/>
                          <pic:cNvPicPr preferRelativeResize="0"/>
                        </pic:nvPicPr>
                        <pic:blipFill>
                          <a:blip r:embed="rId5"/>
                          <a:srcRect/>
                          <a:stretch>
                            <a:fillRect/>
                          </a:stretch>
                        </pic:blipFill>
                        <pic:spPr>
                          <a:xfrm>
                            <a:off x="0" y="0"/>
                            <a:ext cx="1080000" cy="1077769"/>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0B73952C" w14:textId="77777777" w:rsidR="007D176D" w:rsidRDefault="007D176D" w:rsidP="00B97232">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6C2E5EE5" w14:textId="77777777" w:rsidR="007D176D" w:rsidRDefault="007D176D" w:rsidP="00B97232">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7B87A682" wp14:editId="1E0BD32C">
                  <wp:extent cx="341097" cy="341097"/>
                  <wp:effectExtent l="0" t="0" r="0" b="0"/>
                  <wp:docPr id="24" name="image12.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4" name="image12.png" descr="A black rectangle with a black background&#10;&#10;Description automatically generated with low confidence"/>
                          <pic:cNvPicPr preferRelativeResize="0"/>
                        </pic:nvPicPr>
                        <pic:blipFill>
                          <a:blip r:embed="rId6"/>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49FB73F2" w14:textId="77777777" w:rsidR="007D176D" w:rsidRDefault="007D176D" w:rsidP="00B97232">
            <w:pPr>
              <w:tabs>
                <w:tab w:val="left" w:pos="426"/>
              </w:tabs>
              <w:rPr>
                <w:rFonts w:ascii="Poppins" w:eastAsia="Poppins" w:hAnsi="Poppins" w:cs="Poppins"/>
                <w:b/>
              </w:rPr>
            </w:pPr>
            <w:r>
              <w:rPr>
                <w:rFonts w:ascii="Poppins" w:eastAsia="Poppins" w:hAnsi="Poppins" w:cs="Poppins"/>
                <w:b/>
              </w:rPr>
              <w:t>28 de julio</w:t>
            </w:r>
          </w:p>
        </w:tc>
        <w:tc>
          <w:tcPr>
            <w:tcW w:w="255" w:type="dxa"/>
            <w:vMerge w:val="restart"/>
            <w:tcBorders>
              <w:left w:val="nil"/>
            </w:tcBorders>
            <w:shd w:val="clear" w:color="auto" w:fill="EFEFEF"/>
            <w:vAlign w:val="center"/>
          </w:tcPr>
          <w:p w14:paraId="4E9BF563" w14:textId="77777777" w:rsidR="007D176D" w:rsidRDefault="007D176D" w:rsidP="00B97232">
            <w:pPr>
              <w:spacing w:after="75"/>
              <w:jc w:val="center"/>
              <w:rPr>
                <w:rFonts w:ascii="Poppins" w:eastAsia="Poppins" w:hAnsi="Poppins" w:cs="Poppins"/>
                <w:sz w:val="24"/>
                <w:szCs w:val="24"/>
              </w:rPr>
            </w:pPr>
          </w:p>
        </w:tc>
        <w:tc>
          <w:tcPr>
            <w:tcW w:w="2948" w:type="dxa"/>
            <w:vMerge w:val="restart"/>
            <w:tcBorders>
              <w:left w:val="nil"/>
            </w:tcBorders>
            <w:shd w:val="clear" w:color="auto" w:fill="EFEFEF"/>
            <w:vAlign w:val="center"/>
          </w:tcPr>
          <w:p w14:paraId="5021B513" w14:textId="77777777" w:rsidR="007D176D" w:rsidRDefault="007D176D" w:rsidP="00B97232">
            <w:pPr>
              <w:spacing w:after="75"/>
              <w:jc w:val="center"/>
              <w:rPr>
                <w:rFonts w:ascii="Poppins" w:eastAsia="Poppins" w:hAnsi="Poppins" w:cs="Poppins"/>
                <w:b/>
                <w:color w:val="FFFFFF"/>
                <w:sz w:val="26"/>
                <w:szCs w:val="26"/>
              </w:rPr>
            </w:pPr>
            <w:r>
              <w:rPr>
                <w:rFonts w:ascii="Poppins" w:eastAsia="Poppins" w:hAnsi="Poppins" w:cs="Poppins"/>
                <w:b/>
                <w:noProof/>
                <w:color w:val="FFFFFF"/>
                <w:sz w:val="26"/>
                <w:szCs w:val="26"/>
              </w:rPr>
              <w:drawing>
                <wp:inline distT="114300" distB="114300" distL="114300" distR="114300" wp14:anchorId="46B101E5" wp14:editId="0FA28FE7">
                  <wp:extent cx="1080000" cy="1077769"/>
                  <wp:effectExtent l="0" t="0" r="0" b="0"/>
                  <wp:docPr id="14" name="image4.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4.png" descr="Logo&#10;&#10;Description automatically generated"/>
                          <pic:cNvPicPr preferRelativeResize="0"/>
                        </pic:nvPicPr>
                        <pic:blipFill>
                          <a:blip r:embed="rId7"/>
                          <a:srcRect/>
                          <a:stretch>
                            <a:fillRect/>
                          </a:stretch>
                        </pic:blipFill>
                        <pic:spPr>
                          <a:xfrm>
                            <a:off x="0" y="0"/>
                            <a:ext cx="1080000" cy="1077769"/>
                          </a:xfrm>
                          <a:prstGeom prst="rect">
                            <a:avLst/>
                          </a:prstGeom>
                          <a:ln/>
                        </pic:spPr>
                      </pic:pic>
                    </a:graphicData>
                  </a:graphic>
                </wp:inline>
              </w:drawing>
            </w:r>
          </w:p>
        </w:tc>
      </w:tr>
      <w:tr w:rsidR="007D176D" w14:paraId="16B5F075" w14:textId="77777777" w:rsidTr="00B97232">
        <w:trPr>
          <w:trHeight w:val="825"/>
          <w:jc w:val="center"/>
        </w:trPr>
        <w:tc>
          <w:tcPr>
            <w:tcW w:w="2948" w:type="dxa"/>
            <w:vMerge/>
            <w:tcBorders>
              <w:right w:val="nil"/>
            </w:tcBorders>
            <w:shd w:val="clear" w:color="auto" w:fill="EFEFEF"/>
            <w:vAlign w:val="center"/>
          </w:tcPr>
          <w:p w14:paraId="1D300863" w14:textId="77777777" w:rsidR="007D176D" w:rsidRDefault="007D176D" w:rsidP="00B97232">
            <w:pPr>
              <w:jc w:val="center"/>
              <w:rPr>
                <w:rFonts w:ascii="Poppins" w:eastAsia="Poppins" w:hAnsi="Poppins" w:cs="Poppins"/>
                <w:b/>
                <w:color w:val="FFFFFF"/>
                <w:sz w:val="26"/>
                <w:szCs w:val="26"/>
              </w:rPr>
            </w:pPr>
          </w:p>
        </w:tc>
        <w:tc>
          <w:tcPr>
            <w:tcW w:w="255" w:type="dxa"/>
            <w:vMerge/>
            <w:tcBorders>
              <w:top w:val="nil"/>
              <w:left w:val="nil"/>
              <w:bottom w:val="nil"/>
              <w:right w:val="nil"/>
            </w:tcBorders>
            <w:shd w:val="clear" w:color="auto" w:fill="EFEFEF"/>
            <w:vAlign w:val="center"/>
          </w:tcPr>
          <w:p w14:paraId="56BE7B2E" w14:textId="77777777" w:rsidR="007D176D" w:rsidRDefault="007D176D" w:rsidP="00B97232">
            <w:pPr>
              <w:jc w:val="center"/>
              <w:rPr>
                <w:rFonts w:ascii="Poppins" w:eastAsia="Poppins" w:hAnsi="Poppins" w:cs="Poppins"/>
                <w:b/>
                <w:color w:val="FFFFFF"/>
                <w:sz w:val="26"/>
                <w:szCs w:val="26"/>
              </w:rPr>
            </w:pPr>
          </w:p>
        </w:tc>
        <w:tc>
          <w:tcPr>
            <w:tcW w:w="825" w:type="dxa"/>
            <w:tcBorders>
              <w:top w:val="single" w:sz="12" w:space="0" w:color="000000"/>
              <w:left w:val="nil"/>
              <w:bottom w:val="single" w:sz="12" w:space="0" w:color="000000"/>
              <w:right w:val="nil"/>
            </w:tcBorders>
            <w:shd w:val="clear" w:color="auto" w:fill="EFEFEF"/>
            <w:vAlign w:val="center"/>
          </w:tcPr>
          <w:p w14:paraId="64887CE9" w14:textId="77777777" w:rsidR="007D176D" w:rsidRDefault="007D176D" w:rsidP="00B97232">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6A773EFF" wp14:editId="7BB8B1AC">
                  <wp:extent cx="354873" cy="354873"/>
                  <wp:effectExtent l="0" t="0" r="0" b="0"/>
                  <wp:docPr id="32" name="image1.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2" name="image1.png" descr="A black rectangle with a black background&#10;&#10;Description automatically generated with low confidence"/>
                          <pic:cNvPicPr preferRelativeResize="0"/>
                        </pic:nvPicPr>
                        <pic:blipFill>
                          <a:blip r:embed="rId8"/>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632CD162" w14:textId="224B0C05" w:rsidR="007D176D" w:rsidRDefault="00192144" w:rsidP="00B97232">
            <w:pPr>
              <w:tabs>
                <w:tab w:val="left" w:pos="426"/>
              </w:tabs>
              <w:rPr>
                <w:rFonts w:ascii="Poppins" w:eastAsia="Poppins" w:hAnsi="Poppins" w:cs="Poppins"/>
                <w:b/>
              </w:rPr>
            </w:pPr>
            <w:r>
              <w:rPr>
                <w:rFonts w:ascii="Poppins" w:eastAsia="Poppins" w:hAnsi="Poppins" w:cs="Poppins"/>
                <w:b/>
              </w:rPr>
              <w:t>10: 00</w:t>
            </w:r>
            <w:r w:rsidR="007D176D">
              <w:rPr>
                <w:rFonts w:ascii="Poppins" w:eastAsia="Poppins" w:hAnsi="Poppins" w:cs="Poppins"/>
                <w:b/>
              </w:rPr>
              <w:t xml:space="preserve"> PM ET</w:t>
            </w:r>
          </w:p>
        </w:tc>
        <w:tc>
          <w:tcPr>
            <w:tcW w:w="255" w:type="dxa"/>
            <w:vMerge/>
            <w:tcBorders>
              <w:left w:val="nil"/>
            </w:tcBorders>
            <w:shd w:val="clear" w:color="auto" w:fill="EFEFEF"/>
            <w:vAlign w:val="center"/>
          </w:tcPr>
          <w:p w14:paraId="4969752B" w14:textId="77777777" w:rsidR="007D176D" w:rsidRDefault="007D176D" w:rsidP="00B97232">
            <w:pPr>
              <w:jc w:val="center"/>
              <w:rPr>
                <w:rFonts w:ascii="Poppins" w:eastAsia="Poppins" w:hAnsi="Poppins" w:cs="Poppins"/>
                <w:b/>
                <w:color w:val="FFFFFF"/>
                <w:sz w:val="26"/>
                <w:szCs w:val="26"/>
              </w:rPr>
            </w:pPr>
          </w:p>
        </w:tc>
        <w:tc>
          <w:tcPr>
            <w:tcW w:w="2948" w:type="dxa"/>
            <w:vMerge/>
            <w:tcBorders>
              <w:left w:val="nil"/>
              <w:bottom w:val="nil"/>
            </w:tcBorders>
            <w:shd w:val="clear" w:color="auto" w:fill="EFEFEF"/>
            <w:vAlign w:val="center"/>
          </w:tcPr>
          <w:p w14:paraId="6DC0C0EB" w14:textId="77777777" w:rsidR="007D176D" w:rsidRDefault="007D176D" w:rsidP="00B97232">
            <w:pPr>
              <w:jc w:val="center"/>
              <w:rPr>
                <w:rFonts w:ascii="Poppins" w:eastAsia="Poppins" w:hAnsi="Poppins" w:cs="Poppins"/>
                <w:b/>
                <w:color w:val="FFFFFF"/>
                <w:sz w:val="26"/>
                <w:szCs w:val="26"/>
              </w:rPr>
            </w:pPr>
          </w:p>
        </w:tc>
      </w:tr>
      <w:tr w:rsidR="007D176D" w14:paraId="1143EE7F" w14:textId="77777777" w:rsidTr="00B97232">
        <w:trPr>
          <w:trHeight w:val="845"/>
          <w:jc w:val="center"/>
        </w:trPr>
        <w:tc>
          <w:tcPr>
            <w:tcW w:w="2948" w:type="dxa"/>
            <w:tcBorders>
              <w:right w:val="nil"/>
            </w:tcBorders>
            <w:shd w:val="clear" w:color="auto" w:fill="EFEFEF"/>
            <w:vAlign w:val="center"/>
          </w:tcPr>
          <w:p w14:paraId="5CD6805C" w14:textId="77777777" w:rsidR="007D176D" w:rsidRDefault="007D176D" w:rsidP="00B97232">
            <w:pPr>
              <w:spacing w:after="75"/>
              <w:ind w:right="52"/>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REAL ESTELÍ</w:t>
            </w:r>
          </w:p>
          <w:p w14:paraId="2C072AAE" w14:textId="77777777" w:rsidR="007D176D" w:rsidRDefault="007D176D" w:rsidP="00B97232">
            <w:pPr>
              <w:spacing w:after="75"/>
              <w:ind w:right="52"/>
              <w:jc w:val="center"/>
              <w:rPr>
                <w:rFonts w:ascii="Poppins ExtraBold" w:eastAsia="Poppins ExtraBold" w:hAnsi="Poppins ExtraBold" w:cs="Poppins ExtraBold"/>
                <w:sz w:val="30"/>
                <w:szCs w:val="30"/>
              </w:rPr>
            </w:pPr>
            <w:r>
              <w:rPr>
                <w:rFonts w:ascii="Poppins ExtraBold" w:eastAsia="Poppins ExtraBold" w:hAnsi="Poppins ExtraBold" w:cs="Poppins ExtraBold"/>
                <w:sz w:val="28"/>
                <w:szCs w:val="28"/>
              </w:rPr>
              <w:t>(NCA)</w:t>
            </w:r>
          </w:p>
        </w:tc>
        <w:tc>
          <w:tcPr>
            <w:tcW w:w="255" w:type="dxa"/>
            <w:tcBorders>
              <w:top w:val="nil"/>
              <w:left w:val="nil"/>
              <w:bottom w:val="nil"/>
              <w:right w:val="nil"/>
            </w:tcBorders>
            <w:shd w:val="clear" w:color="auto" w:fill="EFEFEF"/>
            <w:vAlign w:val="center"/>
          </w:tcPr>
          <w:p w14:paraId="29FD2636" w14:textId="77777777" w:rsidR="007D176D" w:rsidRDefault="007D176D" w:rsidP="00B97232">
            <w:pPr>
              <w:spacing w:after="75"/>
              <w:jc w:val="center"/>
              <w:rPr>
                <w:rFonts w:ascii="Poppins" w:eastAsia="Poppins" w:hAnsi="Poppins" w:cs="Poppins"/>
                <w:color w:val="FFFFFF"/>
                <w:sz w:val="26"/>
                <w:szCs w:val="26"/>
              </w:rPr>
            </w:pPr>
          </w:p>
        </w:tc>
        <w:tc>
          <w:tcPr>
            <w:tcW w:w="825" w:type="dxa"/>
            <w:tcBorders>
              <w:top w:val="single" w:sz="12" w:space="0" w:color="000000"/>
              <w:left w:val="nil"/>
              <w:bottom w:val="nil"/>
              <w:right w:val="nil"/>
            </w:tcBorders>
            <w:shd w:val="clear" w:color="auto" w:fill="EFEFEF"/>
            <w:vAlign w:val="center"/>
          </w:tcPr>
          <w:p w14:paraId="6FAFA6A7" w14:textId="77777777" w:rsidR="007D176D" w:rsidRDefault="007D176D" w:rsidP="00B97232">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7785090B" wp14:editId="45B8EB0C">
                  <wp:extent cx="407103" cy="407103"/>
                  <wp:effectExtent l="0" t="0" r="0" b="0"/>
                  <wp:docPr id="31" name="image3.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1" name="image3.png" descr="Shape&#10;&#10;Description automatically generated with low confidence"/>
                          <pic:cNvPicPr preferRelativeResize="0"/>
                        </pic:nvPicPr>
                        <pic:blipFill>
                          <a:blip r:embed="rId9"/>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409947FC" w14:textId="5EF995A9" w:rsidR="007D176D" w:rsidRDefault="00192144" w:rsidP="00B97232">
            <w:pPr>
              <w:ind w:right="-195"/>
              <w:rPr>
                <w:rFonts w:ascii="Poppins SemiBold" w:eastAsia="Poppins SemiBold" w:hAnsi="Poppins SemiBold" w:cs="Poppins SemiBold"/>
                <w:sz w:val="18"/>
                <w:szCs w:val="18"/>
              </w:rPr>
            </w:pPr>
            <w:r>
              <w:rPr>
                <w:rFonts w:ascii="Poppins" w:eastAsia="Poppins" w:hAnsi="Poppins" w:cs="Poppins"/>
                <w:b/>
                <w:sz w:val="20"/>
                <w:szCs w:val="20"/>
              </w:rPr>
              <w:t>Estadio Independencia</w:t>
            </w:r>
          </w:p>
        </w:tc>
        <w:tc>
          <w:tcPr>
            <w:tcW w:w="255" w:type="dxa"/>
            <w:tcBorders>
              <w:left w:val="nil"/>
            </w:tcBorders>
            <w:shd w:val="clear" w:color="auto" w:fill="EFEFEF"/>
            <w:vAlign w:val="center"/>
          </w:tcPr>
          <w:p w14:paraId="536B5700" w14:textId="77777777" w:rsidR="007D176D" w:rsidRDefault="007D176D" w:rsidP="00B97232">
            <w:pPr>
              <w:spacing w:after="75"/>
              <w:jc w:val="center"/>
              <w:rPr>
                <w:rFonts w:ascii="Poppins" w:eastAsia="Poppins" w:hAnsi="Poppins" w:cs="Poppins"/>
                <w:color w:val="FFFFFF"/>
                <w:sz w:val="26"/>
                <w:szCs w:val="26"/>
              </w:rPr>
            </w:pPr>
          </w:p>
        </w:tc>
        <w:tc>
          <w:tcPr>
            <w:tcW w:w="2948" w:type="dxa"/>
            <w:tcBorders>
              <w:top w:val="nil"/>
              <w:left w:val="nil"/>
            </w:tcBorders>
            <w:shd w:val="clear" w:color="auto" w:fill="EFEFEF"/>
            <w:vAlign w:val="center"/>
          </w:tcPr>
          <w:p w14:paraId="57F58DA4" w14:textId="77777777" w:rsidR="007D176D" w:rsidRDefault="007D176D" w:rsidP="00B97232">
            <w:pPr>
              <w:widowControl w:val="0"/>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REAL ESPAÑA</w:t>
            </w:r>
          </w:p>
          <w:p w14:paraId="0247A2F9" w14:textId="77777777" w:rsidR="007D176D" w:rsidRDefault="007D176D" w:rsidP="00B97232">
            <w:pPr>
              <w:widowControl w:val="0"/>
              <w:ind w:left="-141" w:right="-89"/>
              <w:jc w:val="center"/>
              <w:rPr>
                <w:rFonts w:ascii="Poppins ExtraBold" w:eastAsia="Poppins ExtraBold" w:hAnsi="Poppins ExtraBold" w:cs="Poppins ExtraBold"/>
                <w:sz w:val="30"/>
                <w:szCs w:val="30"/>
              </w:rPr>
            </w:pPr>
            <w:r>
              <w:rPr>
                <w:rFonts w:ascii="Poppins ExtraBold" w:eastAsia="Poppins ExtraBold" w:hAnsi="Poppins ExtraBold" w:cs="Poppins ExtraBold"/>
                <w:sz w:val="28"/>
                <w:szCs w:val="28"/>
              </w:rPr>
              <w:t>(HON)</w:t>
            </w:r>
          </w:p>
        </w:tc>
      </w:tr>
    </w:tbl>
    <w:p w14:paraId="76212EEA" w14:textId="77777777" w:rsidR="007D176D" w:rsidRDefault="007D176D" w:rsidP="007D176D">
      <w:pPr>
        <w:pStyle w:val="Title"/>
        <w:rPr>
          <w:b/>
          <w:sz w:val="28"/>
          <w:szCs w:val="28"/>
        </w:rPr>
      </w:pPr>
      <w:bookmarkStart w:id="0" w:name="_gpdbyyanlg5i" w:colFirst="0" w:colLast="0"/>
      <w:bookmarkEnd w:id="0"/>
      <w:r>
        <w:rPr>
          <w:b/>
          <w:sz w:val="28"/>
          <w:szCs w:val="28"/>
        </w:rPr>
        <w:t>Real Estelí vs.</w:t>
      </w:r>
      <w:r>
        <w:rPr>
          <w:rFonts w:ascii="Roboto" w:eastAsia="Roboto" w:hAnsi="Roboto" w:cs="Roboto"/>
          <w:sz w:val="20"/>
          <w:szCs w:val="20"/>
        </w:rPr>
        <w:t xml:space="preserve"> </w:t>
      </w:r>
      <w:r>
        <w:rPr>
          <w:b/>
          <w:sz w:val="28"/>
          <w:szCs w:val="28"/>
        </w:rPr>
        <w:t>Real España</w:t>
      </w:r>
    </w:p>
    <w:p w14:paraId="7211C15D" w14:textId="77777777" w:rsidR="007D176D" w:rsidRPr="003A0C4A" w:rsidRDefault="007D176D" w:rsidP="007D176D">
      <w:pPr>
        <w:spacing w:after="200" w:line="240" w:lineRule="auto"/>
        <w:jc w:val="both"/>
        <w:rPr>
          <w:rFonts w:ascii="Poppins" w:eastAsia="Poppins" w:hAnsi="Poppins" w:cs="Poppins"/>
          <w:b/>
          <w:sz w:val="20"/>
          <w:szCs w:val="20"/>
          <w:lang w:val="es-ES"/>
        </w:rPr>
      </w:pPr>
      <w:r w:rsidRPr="003A0C4A">
        <w:rPr>
          <w:rFonts w:ascii="Poppins" w:eastAsia="Poppins" w:hAnsi="Poppins" w:cs="Poppins"/>
          <w:b/>
          <w:sz w:val="20"/>
          <w:szCs w:val="20"/>
          <w:lang w:val="es-ES"/>
        </w:rPr>
        <w:t>SERIE EN SCOTIABANK CONCACAF LEAGUE: Se enfrentarán por pri</w:t>
      </w:r>
      <w:r>
        <w:rPr>
          <w:rFonts w:ascii="Poppins" w:eastAsia="Poppins" w:hAnsi="Poppins" w:cs="Poppins"/>
          <w:b/>
          <w:sz w:val="20"/>
          <w:szCs w:val="20"/>
          <w:lang w:val="es-ES"/>
        </w:rPr>
        <w:t>mera vez en la SCL</w:t>
      </w:r>
    </w:p>
    <w:p w14:paraId="2E33FE74" w14:textId="77777777" w:rsidR="007D176D" w:rsidRDefault="007D176D" w:rsidP="007D176D">
      <w:pPr>
        <w:rPr>
          <w:rFonts w:ascii="Poppins" w:eastAsia="Poppins" w:hAnsi="Poppins" w:cs="Poppins"/>
          <w:b/>
          <w:sz w:val="20"/>
          <w:szCs w:val="20"/>
        </w:rPr>
      </w:pPr>
      <w:r>
        <w:rPr>
          <w:rFonts w:ascii="Poppins" w:eastAsia="Poppins" w:hAnsi="Poppins" w:cs="Poppins"/>
          <w:b/>
          <w:sz w:val="20"/>
          <w:szCs w:val="20"/>
          <w:lang w:val="es-ES"/>
        </w:rPr>
        <w:t xml:space="preserve">Equipos de </w:t>
      </w:r>
      <w:r>
        <w:rPr>
          <w:rFonts w:ascii="Poppins" w:eastAsia="Poppins" w:hAnsi="Poppins" w:cs="Poppins"/>
          <w:b/>
          <w:sz w:val="20"/>
          <w:szCs w:val="20"/>
        </w:rPr>
        <w:t xml:space="preserve">Honduras aventajan en la serie en SCL contra rivales de Nicaragua: </w:t>
      </w:r>
    </w:p>
    <w:p w14:paraId="1BB570C0" w14:textId="77777777" w:rsidR="007D176D" w:rsidRDefault="007D176D" w:rsidP="007D176D">
      <w:pPr>
        <w:rPr>
          <w:rFonts w:ascii="Poppins" w:eastAsia="Poppins" w:hAnsi="Poppins" w:cs="Poppins"/>
          <w:sz w:val="20"/>
          <w:szCs w:val="20"/>
          <w:lang w:val="en-US"/>
        </w:rPr>
      </w:pPr>
      <w:r w:rsidRPr="003A0C4A">
        <w:rPr>
          <w:rFonts w:ascii="Poppins" w:eastAsia="Poppins" w:hAnsi="Poppins" w:cs="Poppins"/>
          <w:sz w:val="20"/>
          <w:szCs w:val="20"/>
          <w:lang w:val="en-US"/>
        </w:rPr>
        <w:t xml:space="preserve">PJ-8 PG-5 PE-2 PP-1 GF-16 GC-7. </w:t>
      </w:r>
    </w:p>
    <w:p w14:paraId="29A11F12" w14:textId="77777777" w:rsidR="00192144" w:rsidRDefault="007D176D" w:rsidP="007D176D">
      <w:pPr>
        <w:rPr>
          <w:rFonts w:ascii="Poppins" w:eastAsia="Poppins" w:hAnsi="Poppins" w:cs="Poppins"/>
          <w:sz w:val="20"/>
          <w:szCs w:val="20"/>
        </w:rPr>
      </w:pPr>
      <w:r>
        <w:rPr>
          <w:rFonts w:ascii="Poppins" w:eastAsia="Poppins" w:hAnsi="Poppins" w:cs="Poppins"/>
          <w:sz w:val="20"/>
          <w:szCs w:val="20"/>
        </w:rPr>
        <w:t xml:space="preserve">La victoria de Real Estelí 2-0 frente Marathón (HON) en los Octavos de Final de 2021 puso fin a una racha invicta que tenían los equipos hondureños vs. los nicaragüenses en </w:t>
      </w:r>
      <w:r w:rsidR="00192144">
        <w:rPr>
          <w:rFonts w:ascii="Poppins" w:eastAsia="Poppins" w:hAnsi="Poppins" w:cs="Poppins"/>
          <w:sz w:val="20"/>
          <w:szCs w:val="20"/>
        </w:rPr>
        <w:t xml:space="preserve">la </w:t>
      </w:r>
      <w:r>
        <w:rPr>
          <w:rFonts w:ascii="Poppins" w:eastAsia="Poppins" w:hAnsi="Poppins" w:cs="Poppins"/>
          <w:sz w:val="20"/>
          <w:szCs w:val="20"/>
        </w:rPr>
        <w:t xml:space="preserve">SCL </w:t>
      </w:r>
      <w:r w:rsidR="00192144">
        <w:rPr>
          <w:rFonts w:ascii="Poppins" w:eastAsia="Poppins" w:hAnsi="Poppins" w:cs="Poppins"/>
          <w:sz w:val="20"/>
          <w:szCs w:val="20"/>
        </w:rPr>
        <w:t xml:space="preserve">con </w:t>
      </w:r>
    </w:p>
    <w:p w14:paraId="1AB3299A" w14:textId="24AA057C" w:rsidR="007D176D" w:rsidRDefault="007D176D" w:rsidP="007D176D">
      <w:pPr>
        <w:rPr>
          <w:rFonts w:ascii="Poppins" w:eastAsia="Poppins" w:hAnsi="Poppins" w:cs="Poppins"/>
          <w:sz w:val="20"/>
          <w:szCs w:val="20"/>
        </w:rPr>
      </w:pPr>
      <w:r>
        <w:rPr>
          <w:rFonts w:ascii="Poppins" w:eastAsia="Poppins" w:hAnsi="Poppins" w:cs="Poppins"/>
          <w:sz w:val="20"/>
          <w:szCs w:val="20"/>
        </w:rPr>
        <w:t>(5-G-2-E).</w:t>
      </w:r>
    </w:p>
    <w:p w14:paraId="664FC718" w14:textId="77777777" w:rsidR="007D176D" w:rsidRDefault="007D176D" w:rsidP="007D176D">
      <w:pPr>
        <w:rPr>
          <w:rFonts w:ascii="Poppins" w:eastAsia="Poppins" w:hAnsi="Poppins" w:cs="Poppins"/>
          <w:sz w:val="20"/>
          <w:szCs w:val="20"/>
        </w:rPr>
      </w:pPr>
    </w:p>
    <w:p w14:paraId="1D95CEDE" w14:textId="7659E1DD" w:rsidR="007D176D" w:rsidRDefault="007D176D" w:rsidP="007D176D">
      <w:pPr>
        <w:rPr>
          <w:rFonts w:ascii="Poppins" w:eastAsia="Poppins" w:hAnsi="Poppins" w:cs="Poppins"/>
          <w:b/>
          <w:sz w:val="20"/>
          <w:szCs w:val="20"/>
        </w:rPr>
      </w:pPr>
      <w:r>
        <w:rPr>
          <w:rFonts w:ascii="Poppins" w:eastAsia="Poppins" w:hAnsi="Poppins" w:cs="Poppins"/>
          <w:b/>
          <w:sz w:val="20"/>
          <w:szCs w:val="20"/>
        </w:rPr>
        <w:t>SERIE REAL ESTELÍ vs. REAL ESPAÑA</w:t>
      </w:r>
      <w:r w:rsidR="007C0F4F">
        <w:rPr>
          <w:rFonts w:ascii="Poppins" w:eastAsia="Poppins" w:hAnsi="Poppins" w:cs="Poppins"/>
          <w:b/>
          <w:sz w:val="20"/>
          <w:szCs w:val="20"/>
        </w:rPr>
        <w:t xml:space="preserve"> EN TORNEOS DE UNCAF</w:t>
      </w:r>
      <w:r>
        <w:rPr>
          <w:rFonts w:ascii="Poppins" w:eastAsia="Poppins" w:hAnsi="Poppins" w:cs="Poppins"/>
          <w:b/>
          <w:sz w:val="20"/>
          <w:szCs w:val="20"/>
        </w:rPr>
        <w:t xml:space="preserve">: </w:t>
      </w:r>
    </w:p>
    <w:p w14:paraId="172DEAC0" w14:textId="77777777" w:rsidR="007D176D" w:rsidRDefault="007D176D" w:rsidP="007D176D">
      <w:pPr>
        <w:rPr>
          <w:rFonts w:ascii="Poppins" w:eastAsia="Poppins" w:hAnsi="Poppins" w:cs="Poppins"/>
          <w:b/>
          <w:sz w:val="20"/>
          <w:szCs w:val="20"/>
        </w:rPr>
      </w:pPr>
      <w:r>
        <w:rPr>
          <w:rFonts w:ascii="Poppins" w:eastAsia="Poppins" w:hAnsi="Poppins" w:cs="Poppins"/>
          <w:b/>
          <w:sz w:val="20"/>
          <w:szCs w:val="20"/>
        </w:rPr>
        <w:t>Real España aventaja la serie J-4 G-2 E-2 P-0 GF-14 GC-5.</w:t>
      </w:r>
    </w:p>
    <w:p w14:paraId="579381E5" w14:textId="77777777" w:rsidR="007D176D" w:rsidRDefault="007D176D" w:rsidP="007D176D">
      <w:pPr>
        <w:numPr>
          <w:ilvl w:val="0"/>
          <w:numId w:val="1"/>
        </w:numPr>
        <w:rPr>
          <w:rFonts w:ascii="Poppins" w:eastAsia="Poppins" w:hAnsi="Poppins" w:cs="Poppins"/>
          <w:b/>
          <w:sz w:val="20"/>
          <w:szCs w:val="20"/>
        </w:rPr>
      </w:pPr>
      <w:r>
        <w:rPr>
          <w:rFonts w:ascii="Poppins" w:eastAsia="Poppins" w:hAnsi="Poppins" w:cs="Poppins"/>
          <w:b/>
          <w:sz w:val="20"/>
          <w:szCs w:val="20"/>
        </w:rPr>
        <w:t xml:space="preserve">Real España 2-1 Real Estelí, </w:t>
      </w:r>
      <w:r>
        <w:rPr>
          <w:rFonts w:ascii="Poppins" w:eastAsia="Poppins" w:hAnsi="Poppins" w:cs="Poppins"/>
          <w:sz w:val="20"/>
          <w:szCs w:val="20"/>
        </w:rPr>
        <w:t>Grupo A - Copa Interclubes de la UNCAF 1999/2000.</w:t>
      </w:r>
    </w:p>
    <w:p w14:paraId="50EB063B" w14:textId="77777777" w:rsidR="007D176D" w:rsidRDefault="007D176D" w:rsidP="007D176D">
      <w:pPr>
        <w:numPr>
          <w:ilvl w:val="0"/>
          <w:numId w:val="1"/>
        </w:numPr>
        <w:rPr>
          <w:rFonts w:ascii="Poppins" w:eastAsia="Poppins" w:hAnsi="Poppins" w:cs="Poppins"/>
          <w:b/>
          <w:sz w:val="20"/>
          <w:szCs w:val="20"/>
        </w:rPr>
      </w:pPr>
      <w:r>
        <w:rPr>
          <w:rFonts w:ascii="Poppins" w:eastAsia="Poppins" w:hAnsi="Poppins" w:cs="Poppins"/>
          <w:b/>
          <w:sz w:val="20"/>
          <w:szCs w:val="20"/>
        </w:rPr>
        <w:t xml:space="preserve">Real Estelí 0-8 Real España, </w:t>
      </w:r>
      <w:r>
        <w:rPr>
          <w:rFonts w:ascii="Poppins" w:eastAsia="Poppins" w:hAnsi="Poppins" w:cs="Poppins"/>
          <w:sz w:val="20"/>
          <w:szCs w:val="20"/>
        </w:rPr>
        <w:t>Grupo A - Copa Interclubes de la UNCAF 1999/2000.</w:t>
      </w:r>
    </w:p>
    <w:p w14:paraId="635AEFAE" w14:textId="47C49A39" w:rsidR="007D176D" w:rsidRDefault="007D176D" w:rsidP="007D176D">
      <w:pPr>
        <w:numPr>
          <w:ilvl w:val="0"/>
          <w:numId w:val="1"/>
        </w:numPr>
        <w:rPr>
          <w:rFonts w:ascii="Poppins" w:eastAsia="Poppins" w:hAnsi="Poppins" w:cs="Poppins"/>
          <w:b/>
          <w:sz w:val="20"/>
          <w:szCs w:val="20"/>
        </w:rPr>
      </w:pPr>
      <w:r>
        <w:rPr>
          <w:rFonts w:ascii="Poppins" w:eastAsia="Poppins" w:hAnsi="Poppins" w:cs="Poppins"/>
          <w:b/>
          <w:sz w:val="20"/>
          <w:szCs w:val="20"/>
        </w:rPr>
        <w:t xml:space="preserve">Real Estelí 1-1 Real España, </w:t>
      </w:r>
      <w:r>
        <w:rPr>
          <w:rFonts w:ascii="Poppins" w:eastAsia="Poppins" w:hAnsi="Poppins" w:cs="Poppins"/>
          <w:sz w:val="20"/>
          <w:szCs w:val="20"/>
        </w:rPr>
        <w:t>1</w:t>
      </w:r>
      <w:r w:rsidR="00192144">
        <w:rPr>
          <w:rFonts w:ascii="Poppins" w:eastAsia="Poppins" w:hAnsi="Poppins" w:cs="Poppins"/>
          <w:sz w:val="20"/>
          <w:szCs w:val="20"/>
        </w:rPr>
        <w:t>ra</w:t>
      </w:r>
      <w:r>
        <w:rPr>
          <w:rFonts w:ascii="Poppins" w:eastAsia="Poppins" w:hAnsi="Poppins" w:cs="Poppins"/>
          <w:sz w:val="20"/>
          <w:szCs w:val="20"/>
        </w:rPr>
        <w:t xml:space="preserve"> Ronda - Copa Interclubes de la UNCAF 2003/04.</w:t>
      </w:r>
    </w:p>
    <w:p w14:paraId="32A9D5C8" w14:textId="3B97147B" w:rsidR="007D176D" w:rsidRDefault="007D176D" w:rsidP="007D176D">
      <w:pPr>
        <w:numPr>
          <w:ilvl w:val="0"/>
          <w:numId w:val="1"/>
        </w:numPr>
        <w:spacing w:after="200"/>
        <w:rPr>
          <w:rFonts w:ascii="Poppins" w:eastAsia="Poppins" w:hAnsi="Poppins" w:cs="Poppins"/>
          <w:sz w:val="20"/>
          <w:szCs w:val="20"/>
        </w:rPr>
      </w:pPr>
      <w:r>
        <w:rPr>
          <w:rFonts w:ascii="Poppins" w:eastAsia="Poppins" w:hAnsi="Poppins" w:cs="Poppins"/>
          <w:b/>
          <w:sz w:val="20"/>
          <w:szCs w:val="20"/>
        </w:rPr>
        <w:t xml:space="preserve">Real España 3-3 Real Estelí, </w:t>
      </w:r>
      <w:r>
        <w:rPr>
          <w:rFonts w:ascii="Poppins" w:eastAsia="Poppins" w:hAnsi="Poppins" w:cs="Poppins"/>
          <w:sz w:val="20"/>
          <w:szCs w:val="20"/>
        </w:rPr>
        <w:t>1</w:t>
      </w:r>
      <w:r w:rsidR="00192144">
        <w:rPr>
          <w:rFonts w:ascii="Poppins" w:eastAsia="Poppins" w:hAnsi="Poppins" w:cs="Poppins"/>
          <w:sz w:val="20"/>
          <w:szCs w:val="20"/>
        </w:rPr>
        <w:t>ra</w:t>
      </w:r>
      <w:r>
        <w:rPr>
          <w:rFonts w:ascii="Poppins" w:eastAsia="Poppins" w:hAnsi="Poppins" w:cs="Poppins"/>
          <w:sz w:val="20"/>
          <w:szCs w:val="20"/>
        </w:rPr>
        <w:t xml:space="preserve"> Ronda - Copa Interclubes de la UNCAF 2003/04.</w:t>
      </w:r>
    </w:p>
    <w:p w14:paraId="387B1EE4" w14:textId="14F10AE9" w:rsidR="007D176D" w:rsidRDefault="007D176D" w:rsidP="007D176D">
      <w:pPr>
        <w:shd w:val="clear" w:color="auto" w:fill="FFFFFF"/>
        <w:spacing w:before="200" w:after="200"/>
        <w:ind w:left="141" w:right="160"/>
        <w:rPr>
          <w:rFonts w:ascii="Poppins" w:eastAsia="Poppins" w:hAnsi="Poppins" w:cs="Poppins"/>
          <w:b/>
          <w:sz w:val="20"/>
          <w:szCs w:val="20"/>
        </w:rPr>
      </w:pPr>
      <w:r>
        <w:rPr>
          <w:rFonts w:ascii="Poppins" w:eastAsia="Poppins" w:hAnsi="Poppins" w:cs="Poppins"/>
          <w:b/>
          <w:sz w:val="20"/>
          <w:szCs w:val="20"/>
        </w:rPr>
        <w:t xml:space="preserve">Será el 5to partido en la SCL en el estadio Independencia </w:t>
      </w:r>
      <w:r w:rsidR="00192144">
        <w:rPr>
          <w:rFonts w:ascii="Poppins" w:eastAsia="Poppins" w:hAnsi="Poppins" w:cs="Poppins"/>
          <w:b/>
          <w:sz w:val="20"/>
          <w:szCs w:val="20"/>
        </w:rPr>
        <w:t>para el</w:t>
      </w:r>
      <w:r>
        <w:rPr>
          <w:rFonts w:ascii="Poppins" w:eastAsia="Poppins" w:hAnsi="Poppins" w:cs="Poppins"/>
          <w:b/>
          <w:sz w:val="20"/>
          <w:szCs w:val="20"/>
        </w:rPr>
        <w:t xml:space="preserve"> Real Estelí, el primero en </w:t>
      </w:r>
      <w:r w:rsidR="00192144">
        <w:rPr>
          <w:rFonts w:ascii="Poppins" w:eastAsia="Poppins" w:hAnsi="Poppins" w:cs="Poppins"/>
          <w:b/>
          <w:sz w:val="20"/>
          <w:szCs w:val="20"/>
        </w:rPr>
        <w:t>una</w:t>
      </w:r>
      <w:r>
        <w:rPr>
          <w:rFonts w:ascii="Poppins" w:eastAsia="Poppins" w:hAnsi="Poppins" w:cs="Poppins"/>
          <w:b/>
          <w:sz w:val="20"/>
          <w:szCs w:val="20"/>
        </w:rPr>
        <w:t xml:space="preserve"> Ronda preliminar. </w:t>
      </w:r>
    </w:p>
    <w:p w14:paraId="665CE45F" w14:textId="3136DBC5" w:rsidR="007D176D" w:rsidRDefault="007D176D" w:rsidP="007D176D">
      <w:pPr>
        <w:shd w:val="clear" w:color="auto" w:fill="FFFFFF"/>
        <w:spacing w:before="200" w:after="200"/>
        <w:ind w:left="141" w:right="160"/>
        <w:rPr>
          <w:rFonts w:ascii="Poppins" w:eastAsia="Poppins" w:hAnsi="Poppins" w:cs="Poppins"/>
          <w:color w:val="FF0000"/>
          <w:sz w:val="20"/>
          <w:szCs w:val="20"/>
        </w:rPr>
      </w:pPr>
      <w:r>
        <w:rPr>
          <w:rFonts w:ascii="Poppins" w:eastAsia="Poppins" w:hAnsi="Poppins" w:cs="Poppins"/>
          <w:sz w:val="20"/>
          <w:szCs w:val="20"/>
        </w:rPr>
        <w:t>Walter Ferretti (2 partidos) y Real Estelí (2) fueron locales</w:t>
      </w:r>
      <w:r w:rsidR="00192144">
        <w:rPr>
          <w:rFonts w:ascii="Poppins" w:eastAsia="Poppins" w:hAnsi="Poppins" w:cs="Poppins"/>
          <w:sz w:val="20"/>
          <w:szCs w:val="20"/>
        </w:rPr>
        <w:t xml:space="preserve"> en ese estadio</w:t>
      </w:r>
      <w:r>
        <w:rPr>
          <w:rFonts w:ascii="Poppins" w:eastAsia="Poppins" w:hAnsi="Poppins" w:cs="Poppins"/>
          <w:sz w:val="20"/>
          <w:szCs w:val="20"/>
        </w:rPr>
        <w:t xml:space="preserve">. Real Estelí derrotó </w:t>
      </w:r>
      <w:r w:rsidR="00192144">
        <w:rPr>
          <w:rFonts w:ascii="Poppins" w:eastAsia="Poppins" w:hAnsi="Poppins" w:cs="Poppins"/>
          <w:sz w:val="20"/>
          <w:szCs w:val="20"/>
        </w:rPr>
        <w:t>(</w:t>
      </w:r>
      <w:r>
        <w:rPr>
          <w:rFonts w:ascii="Poppins" w:eastAsia="Poppins" w:hAnsi="Poppins" w:cs="Poppins"/>
          <w:sz w:val="20"/>
          <w:szCs w:val="20"/>
        </w:rPr>
        <w:t>1-0</w:t>
      </w:r>
      <w:r w:rsidR="00192144">
        <w:rPr>
          <w:rFonts w:ascii="Poppins" w:eastAsia="Poppins" w:hAnsi="Poppins" w:cs="Poppins"/>
          <w:sz w:val="20"/>
          <w:szCs w:val="20"/>
        </w:rPr>
        <w:t>)</w:t>
      </w:r>
      <w:r>
        <w:rPr>
          <w:rFonts w:ascii="Poppins" w:eastAsia="Poppins" w:hAnsi="Poppins" w:cs="Poppins"/>
          <w:sz w:val="20"/>
          <w:szCs w:val="20"/>
        </w:rPr>
        <w:t xml:space="preserve"> a Águila </w:t>
      </w:r>
      <w:r w:rsidR="00192144">
        <w:rPr>
          <w:rFonts w:ascii="Poppins" w:eastAsia="Poppins" w:hAnsi="Poppins" w:cs="Poppins"/>
          <w:sz w:val="20"/>
          <w:szCs w:val="20"/>
        </w:rPr>
        <w:t>de El Salvador</w:t>
      </w:r>
      <w:r>
        <w:rPr>
          <w:rFonts w:ascii="Poppins" w:eastAsia="Poppins" w:hAnsi="Poppins" w:cs="Poppins"/>
          <w:sz w:val="20"/>
          <w:szCs w:val="20"/>
        </w:rPr>
        <w:t xml:space="preserve"> en tiempo reglamentario y perdió en tiros de penal en el </w:t>
      </w:r>
      <w:r w:rsidR="00192144">
        <w:rPr>
          <w:rFonts w:ascii="Poppins" w:eastAsia="Poppins" w:hAnsi="Poppins" w:cs="Poppins"/>
          <w:sz w:val="20"/>
          <w:szCs w:val="20"/>
        </w:rPr>
        <w:t>partido</w:t>
      </w:r>
      <w:r>
        <w:rPr>
          <w:rFonts w:ascii="Poppins" w:eastAsia="Poppins" w:hAnsi="Poppins" w:cs="Poppins"/>
          <w:sz w:val="20"/>
          <w:szCs w:val="20"/>
        </w:rPr>
        <w:t xml:space="preserve"> de vuelta </w:t>
      </w:r>
      <w:r w:rsidR="00192144">
        <w:rPr>
          <w:rFonts w:ascii="Poppins" w:eastAsia="Poppins" w:hAnsi="Poppins" w:cs="Poppins"/>
          <w:sz w:val="20"/>
          <w:szCs w:val="20"/>
        </w:rPr>
        <w:t xml:space="preserve">en </w:t>
      </w:r>
      <w:r>
        <w:rPr>
          <w:rFonts w:ascii="Poppins" w:eastAsia="Poppins" w:hAnsi="Poppins" w:cs="Poppins"/>
          <w:sz w:val="20"/>
          <w:szCs w:val="20"/>
        </w:rPr>
        <w:t xml:space="preserve">Octavos de Final </w:t>
      </w:r>
      <w:r w:rsidR="00192144">
        <w:rPr>
          <w:rFonts w:ascii="Poppins" w:eastAsia="Poppins" w:hAnsi="Poppins" w:cs="Poppins"/>
          <w:sz w:val="20"/>
          <w:szCs w:val="20"/>
        </w:rPr>
        <w:t xml:space="preserve">en </w:t>
      </w:r>
      <w:r>
        <w:rPr>
          <w:rFonts w:ascii="Poppins" w:eastAsia="Poppins" w:hAnsi="Poppins" w:cs="Poppins"/>
          <w:sz w:val="20"/>
          <w:szCs w:val="20"/>
        </w:rPr>
        <w:t xml:space="preserve">2017; y </w:t>
      </w:r>
      <w:r w:rsidR="00192144">
        <w:rPr>
          <w:rFonts w:ascii="Poppins" w:eastAsia="Poppins" w:hAnsi="Poppins" w:cs="Poppins"/>
          <w:sz w:val="20"/>
          <w:szCs w:val="20"/>
        </w:rPr>
        <w:t>(</w:t>
      </w:r>
      <w:r>
        <w:rPr>
          <w:rFonts w:ascii="Poppins" w:eastAsia="Poppins" w:hAnsi="Poppins" w:cs="Poppins"/>
          <w:sz w:val="20"/>
          <w:szCs w:val="20"/>
        </w:rPr>
        <w:t>2-0</w:t>
      </w:r>
      <w:r w:rsidR="00192144">
        <w:rPr>
          <w:rFonts w:ascii="Poppins" w:eastAsia="Poppins" w:hAnsi="Poppins" w:cs="Poppins"/>
          <w:sz w:val="20"/>
          <w:szCs w:val="20"/>
        </w:rPr>
        <w:t>)</w:t>
      </w:r>
      <w:r>
        <w:rPr>
          <w:rFonts w:ascii="Poppins" w:eastAsia="Poppins" w:hAnsi="Poppins" w:cs="Poppins"/>
          <w:sz w:val="20"/>
          <w:szCs w:val="20"/>
        </w:rPr>
        <w:t xml:space="preserve"> vs. </w:t>
      </w:r>
      <w:r w:rsidR="00192144">
        <w:rPr>
          <w:rFonts w:ascii="Poppins" w:eastAsia="Poppins" w:hAnsi="Poppins" w:cs="Poppins"/>
          <w:sz w:val="20"/>
          <w:szCs w:val="20"/>
        </w:rPr>
        <w:t xml:space="preserve">CD </w:t>
      </w:r>
      <w:r>
        <w:rPr>
          <w:rFonts w:ascii="Poppins" w:eastAsia="Poppins" w:hAnsi="Poppins" w:cs="Poppins"/>
          <w:sz w:val="20"/>
          <w:szCs w:val="20"/>
        </w:rPr>
        <w:t xml:space="preserve">Marathón </w:t>
      </w:r>
      <w:r w:rsidR="00192144">
        <w:rPr>
          <w:rFonts w:ascii="Poppins" w:eastAsia="Poppins" w:hAnsi="Poppins" w:cs="Poppins"/>
          <w:sz w:val="20"/>
          <w:szCs w:val="20"/>
        </w:rPr>
        <w:t xml:space="preserve">de Honduras y perdió </w:t>
      </w:r>
      <w:r>
        <w:rPr>
          <w:rFonts w:ascii="Poppins" w:eastAsia="Poppins" w:hAnsi="Poppins" w:cs="Poppins"/>
          <w:sz w:val="20"/>
          <w:szCs w:val="20"/>
        </w:rPr>
        <w:t xml:space="preserve">4-5 en tiros de penal, </w:t>
      </w:r>
      <w:r w:rsidR="00192144">
        <w:rPr>
          <w:rFonts w:ascii="Poppins" w:eastAsia="Poppins" w:hAnsi="Poppins" w:cs="Poppins"/>
          <w:sz w:val="20"/>
          <w:szCs w:val="20"/>
        </w:rPr>
        <w:t xml:space="preserve">en el </w:t>
      </w:r>
      <w:r>
        <w:rPr>
          <w:rFonts w:ascii="Poppins" w:eastAsia="Poppins" w:hAnsi="Poppins" w:cs="Poppins"/>
          <w:sz w:val="20"/>
          <w:szCs w:val="20"/>
        </w:rPr>
        <w:t xml:space="preserve">partido de vuelta en los Octavos de Final de 2021. </w:t>
      </w:r>
    </w:p>
    <w:p w14:paraId="14B1FEA9" w14:textId="77777777" w:rsidR="007D176D" w:rsidRDefault="007D176D" w:rsidP="007D176D">
      <w:pPr>
        <w:pStyle w:val="Title"/>
        <w:rPr>
          <w:sz w:val="20"/>
          <w:szCs w:val="20"/>
        </w:rPr>
      </w:pPr>
      <w:bookmarkStart w:id="1" w:name="_egysikf2gvnw" w:colFirst="0" w:colLast="0"/>
      <w:bookmarkEnd w:id="1"/>
      <w:r>
        <w:rPr>
          <w:rFonts w:ascii="Roboto" w:eastAsia="Roboto" w:hAnsi="Roboto" w:cs="Roboto"/>
          <w:noProof/>
          <w:sz w:val="20"/>
          <w:szCs w:val="20"/>
        </w:rPr>
        <w:lastRenderedPageBreak/>
        <w:drawing>
          <wp:inline distT="114300" distB="114300" distL="114300" distR="114300" wp14:anchorId="621E1588" wp14:editId="372CEB02">
            <wp:extent cx="288000" cy="288000"/>
            <wp:effectExtent l="0" t="0" r="0" b="0"/>
            <wp:docPr id="9" name="image10.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0.png" descr="Logo&#10;&#10;Description automatically generated"/>
                    <pic:cNvPicPr preferRelativeResize="0"/>
                  </pic:nvPicPr>
                  <pic:blipFill>
                    <a:blip r:embed="rId5"/>
                    <a:srcRect/>
                    <a:stretch>
                      <a:fillRect/>
                    </a:stretch>
                  </pic:blipFill>
                  <pic:spPr>
                    <a:xfrm>
                      <a:off x="0" y="0"/>
                      <a:ext cx="288000" cy="288000"/>
                    </a:xfrm>
                    <a:prstGeom prst="rect">
                      <a:avLst/>
                    </a:prstGeom>
                    <a:ln/>
                  </pic:spPr>
                </pic:pic>
              </a:graphicData>
            </a:graphic>
          </wp:inline>
        </w:drawing>
      </w:r>
      <w:r>
        <w:rPr>
          <w:b/>
          <w:sz w:val="28"/>
          <w:szCs w:val="28"/>
        </w:rPr>
        <w:t>REAL ESTELÍ</w:t>
      </w:r>
      <w:r w:rsidR="009523F2">
        <w:rPr>
          <w:noProof/>
        </w:rPr>
        <w:pict w14:anchorId="51407515">
          <v:rect id="_x0000_i1026" alt="" style="width:468pt;height:.05pt;mso-width-percent:0;mso-height-percent:0;mso-width-percent:0;mso-height-percent:0" o:hralign="center" o:hrstd="t" o:hr="t" fillcolor="#a0a0a0" stroked="f"/>
        </w:pict>
      </w:r>
    </w:p>
    <w:p w14:paraId="0B834D53"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PARTICIPACIONES EN SCOTIABANK CONCACAF LEAGUE: </w:t>
      </w:r>
      <w:r>
        <w:rPr>
          <w:rFonts w:ascii="Poppins" w:eastAsia="Poppins" w:hAnsi="Poppins" w:cs="Poppins"/>
          <w:sz w:val="20"/>
          <w:szCs w:val="20"/>
        </w:rPr>
        <w:t>5 (2017, 2019, 2020, 2021, 2022).</w:t>
      </w:r>
    </w:p>
    <w:p w14:paraId="473A17E8" w14:textId="77777777" w:rsidR="007D176D" w:rsidRDefault="007D176D" w:rsidP="007D176D">
      <w:pPr>
        <w:shd w:val="clear" w:color="auto" w:fill="FFFFFF"/>
        <w:spacing w:before="200"/>
        <w:ind w:right="667"/>
        <w:rPr>
          <w:rFonts w:ascii="Poppins" w:eastAsia="Poppins" w:hAnsi="Poppins" w:cs="Poppins"/>
          <w:sz w:val="20"/>
          <w:szCs w:val="20"/>
        </w:rPr>
      </w:pPr>
      <w:r w:rsidRPr="00C069F2">
        <w:rPr>
          <w:rFonts w:ascii="Poppins" w:eastAsia="Poppins" w:hAnsi="Poppins" w:cs="Poppins"/>
          <w:b/>
          <w:sz w:val="20"/>
          <w:szCs w:val="20"/>
          <w:lang w:val="es-ES"/>
        </w:rPr>
        <w:t xml:space="preserve">RÉCORD EN SCL: </w:t>
      </w:r>
      <w:r w:rsidRPr="00C069F2">
        <w:rPr>
          <w:rFonts w:ascii="Poppins" w:eastAsia="Poppins" w:hAnsi="Poppins" w:cs="Poppins"/>
          <w:sz w:val="20"/>
          <w:szCs w:val="20"/>
          <w:lang w:val="es-ES"/>
        </w:rPr>
        <w:t xml:space="preserve">J-9 G-4 E-1 P-4 (GF-9 GC-9). </w:t>
      </w:r>
      <w:r>
        <w:rPr>
          <w:rFonts w:ascii="Poppins" w:eastAsia="Poppins" w:hAnsi="Poppins" w:cs="Poppins"/>
          <w:sz w:val="20"/>
          <w:szCs w:val="20"/>
        </w:rPr>
        <w:t xml:space="preserve">48.2% </w:t>
      </w:r>
    </w:p>
    <w:p w14:paraId="1AB4064F"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MÁXIMOS GOLEADORES EN SCL: </w:t>
      </w:r>
      <w:r>
        <w:rPr>
          <w:rFonts w:ascii="Poppins" w:eastAsia="Poppins" w:hAnsi="Poppins" w:cs="Poppins"/>
          <w:sz w:val="20"/>
          <w:szCs w:val="20"/>
        </w:rPr>
        <w:t>Juan Barrera (NCA) 3.</w:t>
      </w:r>
    </w:p>
    <w:p w14:paraId="0762D52D"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LÍDER DE ASISTENCIAS: </w:t>
      </w:r>
      <w:r>
        <w:rPr>
          <w:rFonts w:ascii="Poppins" w:eastAsia="Poppins" w:hAnsi="Poppins" w:cs="Poppins"/>
          <w:sz w:val="20"/>
          <w:szCs w:val="20"/>
        </w:rPr>
        <w:t>Brandon Ayerdis (NCA) 2.</w:t>
      </w:r>
    </w:p>
    <w:p w14:paraId="7598D5F8"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JUGADORES CON MÁS PARTIDOS:</w:t>
      </w:r>
      <w:r>
        <w:rPr>
          <w:rFonts w:ascii="Poppins" w:eastAsia="Poppins" w:hAnsi="Poppins" w:cs="Poppins"/>
          <w:sz w:val="20"/>
          <w:szCs w:val="20"/>
        </w:rPr>
        <w:t xml:space="preserve"> Marlon López (NCA) 9, Óscar López (NCA), Josué Quijano (NCA), Manuel Rosas (NCA) 7.</w:t>
      </w:r>
    </w:p>
    <w:p w14:paraId="035574E6"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SALVADAS:</w:t>
      </w:r>
      <w:r>
        <w:rPr>
          <w:rFonts w:ascii="Poppins" w:eastAsia="Poppins" w:hAnsi="Poppins" w:cs="Poppins"/>
          <w:sz w:val="20"/>
          <w:szCs w:val="20"/>
        </w:rPr>
        <w:t xml:space="preserve"> 19. </w:t>
      </w:r>
      <w:r>
        <w:rPr>
          <w:rFonts w:ascii="Poppins" w:eastAsia="Poppins" w:hAnsi="Poppins" w:cs="Poppins"/>
          <w:b/>
          <w:sz w:val="20"/>
          <w:szCs w:val="20"/>
        </w:rPr>
        <w:t>GUARDAMETAS:</w:t>
      </w:r>
      <w:r>
        <w:rPr>
          <w:rFonts w:ascii="Poppins" w:eastAsia="Poppins" w:hAnsi="Poppins" w:cs="Poppins"/>
          <w:sz w:val="20"/>
          <w:szCs w:val="20"/>
        </w:rPr>
        <w:t xml:space="preserve"> Denvorn Fox (NCA) 7, Henry Maradiaga (NCA) 7, Rodrigo Romo (ESP) 5. </w:t>
      </w:r>
      <w:r>
        <w:rPr>
          <w:rFonts w:ascii="Poppins" w:eastAsia="Poppins" w:hAnsi="Poppins" w:cs="Poppins"/>
          <w:b/>
          <w:sz w:val="20"/>
          <w:szCs w:val="20"/>
        </w:rPr>
        <w:t>VALLAS INVICTAS:</w:t>
      </w:r>
      <w:r>
        <w:rPr>
          <w:rFonts w:ascii="Poppins" w:eastAsia="Poppins" w:hAnsi="Poppins" w:cs="Poppins"/>
          <w:sz w:val="20"/>
          <w:szCs w:val="20"/>
        </w:rPr>
        <w:t xml:space="preserve"> 3.</w:t>
      </w:r>
    </w:p>
    <w:p w14:paraId="00723AF4" w14:textId="77777777" w:rsidR="007D176D" w:rsidRDefault="007D176D" w:rsidP="007D176D">
      <w:pPr>
        <w:shd w:val="clear" w:color="auto" w:fill="FFFFFF"/>
        <w:spacing w:before="200"/>
        <w:ind w:right="667"/>
        <w:rPr>
          <w:rFonts w:ascii="Poppins" w:eastAsia="Poppins" w:hAnsi="Poppins" w:cs="Poppins"/>
          <w:b/>
          <w:sz w:val="20"/>
          <w:szCs w:val="20"/>
        </w:rPr>
      </w:pPr>
      <w:r>
        <w:rPr>
          <w:rFonts w:ascii="Poppins" w:eastAsia="Poppins" w:hAnsi="Poppins" w:cs="Poppins"/>
          <w:b/>
          <w:sz w:val="20"/>
          <w:szCs w:val="20"/>
        </w:rPr>
        <w:t xml:space="preserve">MEJOR UBICACIÓN: </w:t>
      </w:r>
      <w:r>
        <w:rPr>
          <w:rFonts w:ascii="Poppins" w:eastAsia="Poppins" w:hAnsi="Poppins" w:cs="Poppins"/>
          <w:sz w:val="20"/>
          <w:szCs w:val="20"/>
        </w:rPr>
        <w:t>Cuartos de Final 2020.</w:t>
      </w:r>
    </w:p>
    <w:p w14:paraId="394C5A3D" w14:textId="18EEF1E5" w:rsidR="007D176D" w:rsidRDefault="007D176D" w:rsidP="007D176D">
      <w:pPr>
        <w:spacing w:before="200" w:after="200"/>
        <w:rPr>
          <w:rFonts w:ascii="Poppins" w:eastAsia="Poppins" w:hAnsi="Poppins" w:cs="Poppins"/>
          <w:sz w:val="20"/>
          <w:szCs w:val="20"/>
        </w:rPr>
      </w:pPr>
      <w:r>
        <w:rPr>
          <w:rFonts w:ascii="Poppins" w:eastAsia="Poppins" w:hAnsi="Poppins" w:cs="Poppins"/>
          <w:b/>
          <w:sz w:val="20"/>
          <w:szCs w:val="20"/>
        </w:rPr>
        <w:t>ASÍ CLASIFI</w:t>
      </w:r>
      <w:r w:rsidR="00192144">
        <w:rPr>
          <w:rFonts w:ascii="Poppins" w:eastAsia="Poppins" w:hAnsi="Poppins" w:cs="Poppins"/>
          <w:b/>
          <w:sz w:val="20"/>
          <w:szCs w:val="20"/>
        </w:rPr>
        <w:t>CÓ</w:t>
      </w:r>
      <w:r>
        <w:rPr>
          <w:rFonts w:ascii="Poppins" w:eastAsia="Poppins" w:hAnsi="Poppins" w:cs="Poppins"/>
          <w:b/>
          <w:sz w:val="20"/>
          <w:szCs w:val="20"/>
        </w:rPr>
        <w:t xml:space="preserve"> A LA SCL 2022: </w:t>
      </w:r>
      <w:r>
        <w:rPr>
          <w:rFonts w:ascii="Poppins" w:eastAsia="Poppins" w:hAnsi="Poppins" w:cs="Poppins"/>
          <w:sz w:val="20"/>
          <w:szCs w:val="20"/>
        </w:rPr>
        <w:t>No-campeón con el mejor récord acumulado entre el Apertura y Clausura de la Primera División de Nicaragua.</w:t>
      </w:r>
    </w:p>
    <w:p w14:paraId="412EA775"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RÉCORD RONDA PRELIMINAR SCL: </w:t>
      </w:r>
      <w:r>
        <w:rPr>
          <w:rFonts w:ascii="Poppins" w:eastAsia="Poppins" w:hAnsi="Poppins" w:cs="Poppins"/>
          <w:sz w:val="20"/>
          <w:szCs w:val="20"/>
        </w:rPr>
        <w:t xml:space="preserve">J-2 G-1 E-0 P-1 (GF-2 GC-2). 50% </w:t>
      </w:r>
    </w:p>
    <w:p w14:paraId="35DB1BE1"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sz w:val="20"/>
          <w:szCs w:val="20"/>
        </w:rPr>
        <w:t xml:space="preserve">Derrotó 2-1 y perdió 1-0 vs. Santa Tecla (SLV) - Ronda Preliminar 2019. </w:t>
      </w:r>
    </w:p>
    <w:p w14:paraId="31C9618D"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GOLEADORES RONDA PRELIMINAR: </w:t>
      </w:r>
      <w:r>
        <w:rPr>
          <w:rFonts w:ascii="Poppins" w:eastAsia="Poppins" w:hAnsi="Poppins" w:cs="Poppins"/>
          <w:sz w:val="20"/>
          <w:szCs w:val="20"/>
        </w:rPr>
        <w:t>Lucio Barroca (ARG), Juan Barrera (NCA) 1.</w:t>
      </w:r>
    </w:p>
    <w:p w14:paraId="15B03DC2"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ASISTENCIAS EN RONDA PRELIMINAR: </w:t>
      </w:r>
      <w:r>
        <w:rPr>
          <w:rFonts w:ascii="Poppins" w:eastAsia="Poppins" w:hAnsi="Poppins" w:cs="Poppins"/>
          <w:sz w:val="20"/>
          <w:szCs w:val="20"/>
        </w:rPr>
        <w:t>Josué Quijano (NCA) 1.</w:t>
      </w:r>
    </w:p>
    <w:p w14:paraId="253E05A8" w14:textId="72DF5E6D" w:rsidR="007D176D" w:rsidRDefault="007D176D" w:rsidP="007D176D">
      <w:pPr>
        <w:spacing w:before="200" w:after="200"/>
        <w:rPr>
          <w:rFonts w:ascii="Poppins" w:eastAsia="Poppins" w:hAnsi="Poppins" w:cs="Poppins"/>
          <w:sz w:val="20"/>
          <w:szCs w:val="20"/>
        </w:rPr>
      </w:pPr>
      <w:r>
        <w:rPr>
          <w:rFonts w:ascii="Poppins" w:eastAsia="Poppins" w:hAnsi="Poppins" w:cs="Poppins"/>
          <w:b/>
          <w:sz w:val="20"/>
          <w:szCs w:val="20"/>
        </w:rPr>
        <w:t xml:space="preserve">DEFINICIONES POR PENALES SCL: </w:t>
      </w:r>
      <w:r>
        <w:rPr>
          <w:rFonts w:ascii="Poppins" w:eastAsia="Poppins" w:hAnsi="Poppins" w:cs="Poppins"/>
          <w:sz w:val="20"/>
          <w:szCs w:val="20"/>
        </w:rPr>
        <w:t>3.</w:t>
      </w:r>
      <w:r>
        <w:rPr>
          <w:rFonts w:ascii="Poppins" w:eastAsia="Poppins" w:hAnsi="Poppins" w:cs="Poppins"/>
          <w:b/>
          <w:sz w:val="20"/>
          <w:szCs w:val="20"/>
        </w:rPr>
        <w:t xml:space="preserve"> GANÓ: </w:t>
      </w:r>
      <w:r>
        <w:rPr>
          <w:rFonts w:ascii="Poppins" w:eastAsia="Poppins" w:hAnsi="Poppins" w:cs="Poppins"/>
          <w:sz w:val="20"/>
          <w:szCs w:val="20"/>
        </w:rPr>
        <w:t>1.</w:t>
      </w:r>
      <w:r>
        <w:rPr>
          <w:rFonts w:ascii="Poppins" w:eastAsia="Poppins" w:hAnsi="Poppins" w:cs="Poppins"/>
          <w:b/>
          <w:sz w:val="20"/>
          <w:szCs w:val="20"/>
        </w:rPr>
        <w:t xml:space="preserve"> PERDIÓ: </w:t>
      </w:r>
      <w:r>
        <w:rPr>
          <w:rFonts w:ascii="Poppins" w:eastAsia="Poppins" w:hAnsi="Poppins" w:cs="Poppins"/>
          <w:sz w:val="20"/>
          <w:szCs w:val="20"/>
        </w:rPr>
        <w:t xml:space="preserve">2. Su única victoria fue (4-2) vs </w:t>
      </w:r>
      <w:r w:rsidR="00192144">
        <w:rPr>
          <w:rFonts w:ascii="Poppins" w:eastAsia="Poppins" w:hAnsi="Poppins" w:cs="Poppins"/>
          <w:sz w:val="20"/>
          <w:szCs w:val="20"/>
        </w:rPr>
        <w:t xml:space="preserve">CF </w:t>
      </w:r>
      <w:r>
        <w:rPr>
          <w:rFonts w:ascii="Poppins" w:eastAsia="Poppins" w:hAnsi="Poppins" w:cs="Poppins"/>
          <w:sz w:val="20"/>
          <w:szCs w:val="20"/>
        </w:rPr>
        <w:t>Motagua (H</w:t>
      </w:r>
      <w:r w:rsidR="00192144">
        <w:rPr>
          <w:rFonts w:ascii="Poppins" w:eastAsia="Poppins" w:hAnsi="Poppins" w:cs="Poppins"/>
          <w:sz w:val="20"/>
          <w:szCs w:val="20"/>
        </w:rPr>
        <w:t>onduras</w:t>
      </w:r>
      <w:r>
        <w:rPr>
          <w:rFonts w:ascii="Poppins" w:eastAsia="Poppins" w:hAnsi="Poppins" w:cs="Poppins"/>
          <w:sz w:val="20"/>
          <w:szCs w:val="20"/>
        </w:rPr>
        <w:t>) después de empatar 2-2 en el Repechaje a la Scotiabank Concacaf Champions League 2021 en el Estadio Chelato Uclés. Las 2 derrotas fueron vs. Águila (SLV) por (3-4) después de empatar 1-1 en Octavos de Final en 2017 en el estadio Independencia; (4-5) vs. CD Marathón de Honduras luego de empatar 2-2 en el marcador global en Octavos de Final en 2021.</w:t>
      </w:r>
    </w:p>
    <w:p w14:paraId="576BD120" w14:textId="77777777" w:rsidR="007D176D" w:rsidRDefault="007D176D" w:rsidP="007D176D">
      <w:pPr>
        <w:spacing w:before="200"/>
        <w:rPr>
          <w:rFonts w:ascii="Poppins" w:eastAsia="Poppins" w:hAnsi="Poppins" w:cs="Poppins"/>
          <w:sz w:val="20"/>
          <w:szCs w:val="20"/>
        </w:rPr>
      </w:pPr>
      <w:r>
        <w:rPr>
          <w:rFonts w:ascii="Poppins" w:eastAsia="Poppins" w:hAnsi="Poppins" w:cs="Poppins"/>
          <w:b/>
          <w:sz w:val="20"/>
          <w:szCs w:val="20"/>
        </w:rPr>
        <w:t>RECORD EN PARTIDOS DE IDA en SCL:</w:t>
      </w:r>
      <w:r>
        <w:rPr>
          <w:rFonts w:ascii="Poppins" w:eastAsia="Poppins" w:hAnsi="Poppins" w:cs="Poppins"/>
          <w:sz w:val="20"/>
          <w:szCs w:val="20"/>
        </w:rPr>
        <w:t xml:space="preserve"> J-3 G-1 E-0 P-2 (GF-2 GC-4). 33.3% </w:t>
      </w:r>
    </w:p>
    <w:p w14:paraId="5E42A352" w14:textId="77777777" w:rsidR="007D176D" w:rsidRDefault="007D176D" w:rsidP="007D176D">
      <w:pPr>
        <w:numPr>
          <w:ilvl w:val="0"/>
          <w:numId w:val="4"/>
        </w:numPr>
        <w:spacing w:before="200" w:after="200"/>
        <w:ind w:left="425"/>
        <w:rPr>
          <w:rFonts w:ascii="Poppins" w:eastAsia="Poppins" w:hAnsi="Poppins" w:cs="Poppins"/>
          <w:sz w:val="20"/>
          <w:szCs w:val="20"/>
        </w:rPr>
      </w:pPr>
      <w:r>
        <w:rPr>
          <w:rFonts w:ascii="Poppins" w:eastAsia="Poppins" w:hAnsi="Poppins" w:cs="Poppins"/>
          <w:b/>
          <w:sz w:val="20"/>
          <w:szCs w:val="20"/>
        </w:rPr>
        <w:t>Ha ganado todos los partidos jugando de local en SCL:</w:t>
      </w:r>
      <w:r>
        <w:rPr>
          <w:rFonts w:ascii="Poppins Light" w:eastAsia="Poppins Light" w:hAnsi="Poppins Light" w:cs="Poppins Light"/>
          <w:sz w:val="20"/>
          <w:szCs w:val="20"/>
        </w:rPr>
        <w:t xml:space="preserve"> 1-0 vs. Águila SLV (Nahúm Peralta) octavos de final - 2017, 2-1 vs. Santa Tecla SLV (Lucio Barroca y Juan Ramón Barrera; Andrés Flores Jaco) Ronda Preliminar 2019 y 2-0 vs. Marathón HON (Danilo Farías y Widman Talavera) octavos de final - 2021.</w:t>
      </w:r>
    </w:p>
    <w:p w14:paraId="3D8073CE" w14:textId="77777777" w:rsidR="007D176D" w:rsidRPr="00BE0899" w:rsidRDefault="007D176D" w:rsidP="007D176D">
      <w:pPr>
        <w:numPr>
          <w:ilvl w:val="0"/>
          <w:numId w:val="4"/>
        </w:numPr>
        <w:spacing w:after="200"/>
        <w:ind w:left="425"/>
        <w:rPr>
          <w:rFonts w:ascii="Poppins" w:eastAsia="Poppins" w:hAnsi="Poppins" w:cs="Poppins"/>
          <w:sz w:val="20"/>
          <w:szCs w:val="20"/>
        </w:rPr>
      </w:pPr>
      <w:r>
        <w:rPr>
          <w:rFonts w:ascii="Poppins" w:eastAsia="Poppins" w:hAnsi="Poppins" w:cs="Poppins"/>
          <w:b/>
          <w:sz w:val="20"/>
          <w:szCs w:val="20"/>
        </w:rPr>
        <w:lastRenderedPageBreak/>
        <w:t>Es el equipo nicaragüense con más participaciones (5) en la SCL (2017, 2019, 2020, 2021, 2022)</w:t>
      </w:r>
      <w:r>
        <w:rPr>
          <w:rFonts w:ascii="Poppins Light" w:eastAsia="Poppins Light" w:hAnsi="Poppins Light" w:cs="Poppins Light"/>
          <w:sz w:val="20"/>
          <w:szCs w:val="20"/>
        </w:rPr>
        <w:t xml:space="preserve">, Record: J- 9 G-4 Pts-13 GF-9 GC-9  </w:t>
      </w:r>
    </w:p>
    <w:p w14:paraId="03E778B6" w14:textId="77777777" w:rsidR="007D176D" w:rsidRDefault="007D176D" w:rsidP="007D176D">
      <w:pPr>
        <w:numPr>
          <w:ilvl w:val="0"/>
          <w:numId w:val="4"/>
        </w:numPr>
        <w:spacing w:before="200" w:after="200"/>
        <w:ind w:left="425"/>
        <w:rPr>
          <w:rFonts w:ascii="Poppins" w:eastAsia="Poppins" w:hAnsi="Poppins" w:cs="Poppins"/>
          <w:sz w:val="20"/>
          <w:szCs w:val="20"/>
        </w:rPr>
      </w:pPr>
      <w:r>
        <w:rPr>
          <w:rFonts w:ascii="Poppins Light" w:eastAsia="Poppins Light" w:hAnsi="Poppins Light" w:cs="Poppins Light"/>
          <w:sz w:val="20"/>
          <w:szCs w:val="20"/>
        </w:rPr>
        <w:t>El 44.4% de los goles anotados en la SCL fueron de jugadores extranjeros: Danilo Farías (BRA), Fernando Mercado (USA), Jorge Betancur (COL) y Lucio Barroca (ARG).</w:t>
      </w:r>
    </w:p>
    <w:p w14:paraId="620E8D8C" w14:textId="77777777" w:rsidR="007D176D" w:rsidRDefault="007D176D" w:rsidP="007D176D">
      <w:pPr>
        <w:numPr>
          <w:ilvl w:val="0"/>
          <w:numId w:val="4"/>
        </w:numPr>
        <w:spacing w:before="200" w:after="200"/>
        <w:ind w:left="425"/>
        <w:rPr>
          <w:rFonts w:ascii="Poppins" w:eastAsia="Poppins" w:hAnsi="Poppins" w:cs="Poppins"/>
          <w:b/>
          <w:sz w:val="20"/>
          <w:szCs w:val="20"/>
        </w:rPr>
      </w:pPr>
      <w:r>
        <w:rPr>
          <w:rFonts w:ascii="Poppins" w:eastAsia="Poppins" w:hAnsi="Poppins" w:cs="Poppins"/>
          <w:b/>
          <w:sz w:val="20"/>
          <w:szCs w:val="20"/>
        </w:rPr>
        <w:t>Brandon Ayerdis (NCA) sumó minutos en las últimas 3 ediciones de SCL jugando para con Real Estelí: 2019 (1 Partido), 2020 (3) y 2021 (1 P).</w:t>
      </w:r>
    </w:p>
    <w:p w14:paraId="63590CDF" w14:textId="77777777" w:rsidR="007D176D" w:rsidRDefault="007D176D" w:rsidP="007D176D">
      <w:pPr>
        <w:numPr>
          <w:ilvl w:val="0"/>
          <w:numId w:val="4"/>
        </w:numPr>
        <w:shd w:val="clear" w:color="auto" w:fill="FFFFFF"/>
        <w:spacing w:before="200"/>
        <w:ind w:left="425" w:right="667"/>
        <w:rPr>
          <w:rFonts w:ascii="Poppins" w:eastAsia="Poppins" w:hAnsi="Poppins" w:cs="Poppins"/>
          <w:sz w:val="20"/>
          <w:szCs w:val="20"/>
        </w:rPr>
      </w:pPr>
      <w:r>
        <w:rPr>
          <w:rFonts w:ascii="Poppins" w:eastAsia="Poppins" w:hAnsi="Poppins" w:cs="Poppins"/>
          <w:b/>
          <w:sz w:val="20"/>
          <w:szCs w:val="20"/>
        </w:rPr>
        <w:t xml:space="preserve">Josué Quijano (NCA) Ha jugado en 13 partidos internacionales con Real Estelí. </w:t>
      </w:r>
      <w:r>
        <w:rPr>
          <w:rFonts w:ascii="Poppins Light" w:eastAsia="Poppins Light" w:hAnsi="Poppins Light" w:cs="Poppins Light"/>
          <w:sz w:val="20"/>
          <w:szCs w:val="20"/>
        </w:rPr>
        <w:t>Además de los 7 partidos en la SCL (2019, 2020 y 2021), también jugó en la Scotiabank Concacaf Champions League en 2016/17 y 2021.</w:t>
      </w:r>
    </w:p>
    <w:p w14:paraId="6A4FBF1F" w14:textId="77777777" w:rsidR="007D176D" w:rsidRDefault="007D176D" w:rsidP="007D176D">
      <w:pPr>
        <w:pStyle w:val="Title"/>
        <w:spacing w:before="200"/>
        <w:rPr>
          <w:b/>
          <w:sz w:val="28"/>
          <w:szCs w:val="28"/>
        </w:rPr>
      </w:pPr>
      <w:bookmarkStart w:id="2" w:name="_cd9g6le7qy7k" w:colFirst="0" w:colLast="0"/>
      <w:bookmarkEnd w:id="2"/>
      <w:r>
        <w:rPr>
          <w:rFonts w:ascii="Roboto" w:eastAsia="Roboto" w:hAnsi="Roboto" w:cs="Roboto"/>
          <w:noProof/>
          <w:sz w:val="20"/>
          <w:szCs w:val="20"/>
        </w:rPr>
        <w:drawing>
          <wp:inline distT="114300" distB="114300" distL="114300" distR="114300" wp14:anchorId="7BC578C6" wp14:editId="61B732D2">
            <wp:extent cx="288000" cy="288000"/>
            <wp:effectExtent l="0" t="0" r="0" b="0"/>
            <wp:docPr id="33" name="image2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3" name="image21.png" descr="Logo&#10;&#10;Description automatically generated"/>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Pr>
          <w:b/>
          <w:sz w:val="28"/>
          <w:szCs w:val="28"/>
        </w:rPr>
        <w:t>REAL ESPAÑA</w:t>
      </w:r>
    </w:p>
    <w:p w14:paraId="1063E89F" w14:textId="77777777" w:rsidR="007D176D" w:rsidRDefault="009523F2" w:rsidP="007D176D">
      <w:pPr>
        <w:pStyle w:val="Title"/>
        <w:spacing w:before="200"/>
        <w:rPr>
          <w:sz w:val="20"/>
          <w:szCs w:val="20"/>
        </w:rPr>
      </w:pPr>
      <w:bookmarkStart w:id="3" w:name="_o6e404221w8w" w:colFirst="0" w:colLast="0"/>
      <w:bookmarkEnd w:id="3"/>
      <w:r>
        <w:rPr>
          <w:noProof/>
        </w:rPr>
        <w:pict w14:anchorId="4C259BE6">
          <v:rect id="_x0000_i1025" alt="" style="width:468pt;height:.05pt;mso-width-percent:0;mso-height-percent:0;mso-width-percent:0;mso-height-percent:0" o:hralign="center" o:hrstd="t" o:hr="t" fillcolor="#a0a0a0" stroked="f"/>
        </w:pict>
      </w:r>
    </w:p>
    <w:p w14:paraId="63DFE5DD"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PARTICIPACIONES EN SCOTIABANK CONCACAF LEAGUE: </w:t>
      </w:r>
      <w:r>
        <w:rPr>
          <w:rFonts w:ascii="Poppins" w:eastAsia="Poppins" w:hAnsi="Poppins" w:cs="Poppins"/>
          <w:sz w:val="20"/>
          <w:szCs w:val="20"/>
        </w:rPr>
        <w:t>2 (2018, 2022).</w:t>
      </w:r>
    </w:p>
    <w:p w14:paraId="1F8241C7" w14:textId="77777777" w:rsidR="007D176D" w:rsidRDefault="007D176D" w:rsidP="007D176D">
      <w:pPr>
        <w:shd w:val="clear" w:color="auto" w:fill="FFFFFF"/>
        <w:spacing w:before="200"/>
        <w:ind w:right="667"/>
        <w:rPr>
          <w:rFonts w:ascii="Poppins" w:eastAsia="Poppins" w:hAnsi="Poppins" w:cs="Poppins"/>
          <w:sz w:val="20"/>
          <w:szCs w:val="20"/>
        </w:rPr>
      </w:pPr>
      <w:r w:rsidRPr="00073F8D">
        <w:rPr>
          <w:rFonts w:ascii="Poppins" w:eastAsia="Poppins" w:hAnsi="Poppins" w:cs="Poppins"/>
          <w:b/>
          <w:sz w:val="20"/>
          <w:szCs w:val="20"/>
          <w:lang w:val="es-ES"/>
        </w:rPr>
        <w:t xml:space="preserve">RÉCORD EN SCL: </w:t>
      </w:r>
      <w:r w:rsidRPr="00073F8D">
        <w:rPr>
          <w:rFonts w:ascii="Poppins" w:eastAsia="Poppins" w:hAnsi="Poppins" w:cs="Poppins"/>
          <w:sz w:val="20"/>
          <w:szCs w:val="20"/>
          <w:lang w:val="es-ES"/>
        </w:rPr>
        <w:t xml:space="preserve">J-2 G-0 E-1 P-1 (GF-1 GC-2). </w:t>
      </w:r>
      <w:r>
        <w:rPr>
          <w:rFonts w:ascii="Poppins" w:eastAsia="Poppins" w:hAnsi="Poppins" w:cs="Poppins"/>
          <w:sz w:val="20"/>
          <w:szCs w:val="20"/>
        </w:rPr>
        <w:t xml:space="preserve">16.7% </w:t>
      </w:r>
    </w:p>
    <w:p w14:paraId="632237BF"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MÁXIMOS GOLEADORES: </w:t>
      </w:r>
      <w:r>
        <w:rPr>
          <w:rFonts w:ascii="Poppins" w:eastAsia="Poppins" w:hAnsi="Poppins" w:cs="Poppins"/>
          <w:sz w:val="20"/>
          <w:szCs w:val="20"/>
        </w:rPr>
        <w:t>César Oseguera (HON) 1.</w:t>
      </w:r>
    </w:p>
    <w:p w14:paraId="32C18D07"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JUGADORES CON MÁS PARTIDOS:</w:t>
      </w:r>
      <w:r>
        <w:rPr>
          <w:rFonts w:ascii="Poppins" w:eastAsia="Poppins" w:hAnsi="Poppins" w:cs="Poppins"/>
          <w:sz w:val="20"/>
          <w:szCs w:val="20"/>
        </w:rPr>
        <w:t xml:space="preserve"> Iván López (HON), César Oseguera (HON), Roberto López (HON), Jhow Benavidez (HON), José Colón (HON), Alfredo Mejía (HON), Johnny Leverón (HON), Odis Borjas (HON), Edder Delgado (HON), Jorge Claros (HON), Maximiliano Callorda (URU) 2.</w:t>
      </w:r>
    </w:p>
    <w:p w14:paraId="464C1BEF" w14:textId="77777777" w:rsidR="007D176D" w:rsidRDefault="007D176D" w:rsidP="007D17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SALVADAS: </w:t>
      </w:r>
      <w:r>
        <w:rPr>
          <w:rFonts w:ascii="Poppins" w:eastAsia="Poppins" w:hAnsi="Poppins" w:cs="Poppins"/>
          <w:sz w:val="20"/>
          <w:szCs w:val="20"/>
        </w:rPr>
        <w:t xml:space="preserve">9 </w:t>
      </w:r>
      <w:r>
        <w:rPr>
          <w:rFonts w:ascii="Poppins" w:eastAsia="Poppins" w:hAnsi="Poppins" w:cs="Poppins"/>
          <w:b/>
          <w:sz w:val="20"/>
          <w:szCs w:val="20"/>
        </w:rPr>
        <w:t>GUARDAMETAS:</w:t>
      </w:r>
      <w:r>
        <w:rPr>
          <w:rFonts w:ascii="Poppins" w:eastAsia="Poppins" w:hAnsi="Poppins" w:cs="Poppins"/>
          <w:sz w:val="20"/>
          <w:szCs w:val="20"/>
        </w:rPr>
        <w:t xml:space="preserve"> Roberto López (HON) 9. </w:t>
      </w:r>
      <w:r>
        <w:rPr>
          <w:rFonts w:ascii="Poppins" w:eastAsia="Poppins" w:hAnsi="Poppins" w:cs="Poppins"/>
          <w:b/>
          <w:sz w:val="20"/>
          <w:szCs w:val="20"/>
        </w:rPr>
        <w:t xml:space="preserve">VALLAS INVICTAS: </w:t>
      </w:r>
      <w:r>
        <w:rPr>
          <w:rFonts w:ascii="Poppins" w:eastAsia="Poppins" w:hAnsi="Poppins" w:cs="Poppins"/>
          <w:sz w:val="20"/>
          <w:szCs w:val="20"/>
        </w:rPr>
        <w:t>0.</w:t>
      </w:r>
    </w:p>
    <w:p w14:paraId="70D88A38" w14:textId="77777777" w:rsidR="007D176D" w:rsidRDefault="007D176D" w:rsidP="007D176D">
      <w:pPr>
        <w:spacing w:before="200" w:after="200"/>
        <w:rPr>
          <w:rFonts w:ascii="Poppins" w:eastAsia="Poppins" w:hAnsi="Poppins" w:cs="Poppins"/>
          <w:sz w:val="20"/>
          <w:szCs w:val="20"/>
        </w:rPr>
      </w:pPr>
      <w:r>
        <w:rPr>
          <w:rFonts w:ascii="Poppins" w:eastAsia="Poppins" w:hAnsi="Poppins" w:cs="Poppins"/>
          <w:b/>
          <w:sz w:val="20"/>
          <w:szCs w:val="20"/>
        </w:rPr>
        <w:t xml:space="preserve">ASÍ CLASIFICÓ A LA SCL 2022: </w:t>
      </w:r>
      <w:r>
        <w:rPr>
          <w:rFonts w:ascii="Poppins" w:eastAsia="Poppins" w:hAnsi="Poppins" w:cs="Poppins"/>
          <w:sz w:val="20"/>
          <w:szCs w:val="20"/>
        </w:rPr>
        <w:t>No-campeón con el mejor récord acumulado de la Temporada 2021/22 de la Liga Nacional de Honduras.</w:t>
      </w:r>
    </w:p>
    <w:p w14:paraId="3E3B83D9" w14:textId="77777777" w:rsidR="007D176D" w:rsidRDefault="007D176D" w:rsidP="007D176D">
      <w:pPr>
        <w:spacing w:before="200"/>
        <w:rPr>
          <w:rFonts w:ascii="Poppins" w:eastAsia="Poppins" w:hAnsi="Poppins" w:cs="Poppins"/>
          <w:sz w:val="20"/>
          <w:szCs w:val="20"/>
        </w:rPr>
      </w:pPr>
      <w:r>
        <w:rPr>
          <w:rFonts w:ascii="Poppins" w:eastAsia="Poppins" w:hAnsi="Poppins" w:cs="Poppins"/>
          <w:b/>
          <w:sz w:val="20"/>
          <w:szCs w:val="20"/>
        </w:rPr>
        <w:t>RECORD PARTIDOS DE IDA EN SCL:</w:t>
      </w:r>
      <w:r>
        <w:rPr>
          <w:rFonts w:ascii="Poppins" w:eastAsia="Poppins" w:hAnsi="Poppins" w:cs="Poppins"/>
          <w:sz w:val="20"/>
          <w:szCs w:val="20"/>
        </w:rPr>
        <w:t xml:space="preserve"> J-1 G-0 E-0 P-1 (GF-0 GC-1). 0% </w:t>
      </w:r>
    </w:p>
    <w:p w14:paraId="0C3DFF44" w14:textId="77777777" w:rsidR="007D176D" w:rsidRDefault="007D176D" w:rsidP="007D176D">
      <w:pPr>
        <w:numPr>
          <w:ilvl w:val="0"/>
          <w:numId w:val="2"/>
        </w:numPr>
        <w:spacing w:before="200" w:after="200"/>
        <w:ind w:left="425"/>
        <w:rPr>
          <w:rFonts w:ascii="Poppins" w:eastAsia="Poppins" w:hAnsi="Poppins" w:cs="Poppins"/>
          <w:sz w:val="20"/>
          <w:szCs w:val="20"/>
        </w:rPr>
      </w:pPr>
      <w:r>
        <w:rPr>
          <w:rFonts w:ascii="Poppins" w:eastAsia="Poppins" w:hAnsi="Poppins" w:cs="Poppins"/>
          <w:b/>
          <w:sz w:val="20"/>
          <w:szCs w:val="20"/>
        </w:rPr>
        <w:t>E</w:t>
      </w:r>
      <w:r>
        <w:rPr>
          <w:rFonts w:ascii="Poppins Light" w:eastAsia="Poppins Light" w:hAnsi="Poppins Light" w:cs="Poppins Light"/>
          <w:sz w:val="20"/>
          <w:szCs w:val="20"/>
        </w:rPr>
        <w:t>n los Octavos de Final en 2018 fue eliminado por Tauro (PAN).</w:t>
      </w:r>
    </w:p>
    <w:p w14:paraId="4176889A" w14:textId="77777777" w:rsidR="007D176D" w:rsidRDefault="007D176D" w:rsidP="007D176D">
      <w:pPr>
        <w:numPr>
          <w:ilvl w:val="0"/>
          <w:numId w:val="2"/>
        </w:numPr>
        <w:spacing w:after="200"/>
        <w:ind w:left="425"/>
        <w:rPr>
          <w:rFonts w:ascii="Poppins" w:eastAsia="Poppins" w:hAnsi="Poppins" w:cs="Poppins"/>
          <w:sz w:val="20"/>
          <w:szCs w:val="20"/>
        </w:rPr>
      </w:pPr>
      <w:r>
        <w:rPr>
          <w:rFonts w:ascii="Poppins" w:eastAsia="Poppins" w:hAnsi="Poppins" w:cs="Poppins"/>
          <w:b/>
          <w:sz w:val="20"/>
          <w:szCs w:val="20"/>
        </w:rPr>
        <w:t xml:space="preserve">Resultados: vs. </w:t>
      </w:r>
      <w:r>
        <w:rPr>
          <w:rFonts w:ascii="Poppins Light" w:eastAsia="Poppins Light" w:hAnsi="Poppins Light" w:cs="Poppins Light"/>
          <w:sz w:val="20"/>
          <w:szCs w:val="20"/>
        </w:rPr>
        <w:t>Tauro PAN por los Octavos de Final 2018 (1-0 y 1-1). Es uno de los 3 clubes de Honduras que no ganó un partido de Concacaf League junto a Platense y Honduras Progreso.</w:t>
      </w:r>
    </w:p>
    <w:p w14:paraId="7B635EEC" w14:textId="77777777" w:rsidR="007D176D" w:rsidRDefault="007D176D" w:rsidP="007D176D">
      <w:pPr>
        <w:numPr>
          <w:ilvl w:val="0"/>
          <w:numId w:val="2"/>
        </w:numPr>
        <w:spacing w:after="200"/>
        <w:ind w:left="425"/>
        <w:rPr>
          <w:rFonts w:ascii="Poppins" w:eastAsia="Poppins" w:hAnsi="Poppins" w:cs="Poppins"/>
          <w:sz w:val="20"/>
          <w:szCs w:val="20"/>
        </w:rPr>
      </w:pPr>
      <w:r>
        <w:rPr>
          <w:rFonts w:ascii="Poppins" w:eastAsia="Poppins" w:hAnsi="Poppins" w:cs="Poppins"/>
          <w:b/>
          <w:sz w:val="20"/>
          <w:szCs w:val="20"/>
        </w:rPr>
        <w:t xml:space="preserve"> César Oseguera anotó el único gol de Real España en SCL</w:t>
      </w:r>
      <w:r>
        <w:rPr>
          <w:rFonts w:ascii="Poppins Light" w:eastAsia="Poppins Light" w:hAnsi="Poppins Light" w:cs="Poppins Light"/>
          <w:sz w:val="20"/>
          <w:szCs w:val="20"/>
        </w:rPr>
        <w:t xml:space="preserve">, en el primer tiempo en el empate 1-1 vs. Tauro PAN en Octavos de Final en 2018. </w:t>
      </w:r>
    </w:p>
    <w:p w14:paraId="2E3D81EA" w14:textId="77777777" w:rsidR="007D176D" w:rsidRDefault="007D176D" w:rsidP="007D176D">
      <w:pPr>
        <w:numPr>
          <w:ilvl w:val="0"/>
          <w:numId w:val="2"/>
        </w:numPr>
        <w:spacing w:before="200" w:after="200"/>
        <w:ind w:left="425"/>
        <w:rPr>
          <w:rFonts w:ascii="Poppins" w:eastAsia="Poppins" w:hAnsi="Poppins" w:cs="Poppins"/>
          <w:sz w:val="20"/>
          <w:szCs w:val="20"/>
        </w:rPr>
      </w:pPr>
      <w:r>
        <w:rPr>
          <w:rFonts w:ascii="Poppins" w:eastAsia="Poppins" w:hAnsi="Poppins" w:cs="Poppins"/>
          <w:b/>
          <w:sz w:val="20"/>
          <w:szCs w:val="20"/>
        </w:rPr>
        <w:lastRenderedPageBreak/>
        <w:t xml:space="preserve">Resultados jugando de visita:  </w:t>
      </w:r>
      <w:r>
        <w:rPr>
          <w:rFonts w:ascii="Poppins Light" w:eastAsia="Poppins Light" w:hAnsi="Poppins Light" w:cs="Poppins Light"/>
          <w:sz w:val="20"/>
          <w:szCs w:val="20"/>
        </w:rPr>
        <w:t>Perdió vs. Tauro PAN, partido de ida octavos de final en 2018: 1-0 (Edwin Aguilar) en el estadio Agustín Muquita Sánchez (2-Ago-2018).</w:t>
      </w:r>
    </w:p>
    <w:p w14:paraId="08ADC35B" w14:textId="77777777" w:rsidR="007D176D" w:rsidRDefault="007D176D" w:rsidP="007D176D">
      <w:pPr>
        <w:numPr>
          <w:ilvl w:val="0"/>
          <w:numId w:val="2"/>
        </w:numPr>
        <w:spacing w:before="200" w:after="200"/>
        <w:ind w:left="425"/>
        <w:rPr>
          <w:rFonts w:ascii="Poppins" w:eastAsia="Poppins" w:hAnsi="Poppins" w:cs="Poppins"/>
          <w:sz w:val="20"/>
          <w:szCs w:val="20"/>
        </w:rPr>
      </w:pPr>
      <w:r>
        <w:rPr>
          <w:rFonts w:ascii="Poppins" w:eastAsia="Poppins" w:hAnsi="Poppins" w:cs="Poppins"/>
          <w:b/>
          <w:sz w:val="20"/>
          <w:szCs w:val="20"/>
        </w:rPr>
        <w:t>Junior Lacayo, ganó la SCL 2021 jugando para Comunicaciones FC (GUA).</w:t>
      </w:r>
      <w:r>
        <w:rPr>
          <w:rFonts w:ascii="Poppins Light" w:eastAsia="Poppins Light" w:hAnsi="Poppins Light" w:cs="Poppins Light"/>
          <w:sz w:val="20"/>
          <w:szCs w:val="20"/>
        </w:rPr>
        <w:t xml:space="preserve"> El delantero hondureño anotó n 4 goles en 10 presencias en 2021 con Comunicaciones. Además, anotó 1 gol en 6 partidos con el CD Olimpia (HON) en 2019. </w:t>
      </w:r>
    </w:p>
    <w:p w14:paraId="0D2C2944" w14:textId="77777777" w:rsidR="007D176D" w:rsidRDefault="007D176D" w:rsidP="007D176D">
      <w:pPr>
        <w:numPr>
          <w:ilvl w:val="0"/>
          <w:numId w:val="2"/>
        </w:numPr>
        <w:spacing w:before="200" w:after="200"/>
        <w:ind w:left="425"/>
        <w:rPr>
          <w:rFonts w:ascii="Poppins" w:eastAsia="Poppins" w:hAnsi="Poppins" w:cs="Poppins"/>
          <w:b/>
          <w:sz w:val="20"/>
          <w:szCs w:val="20"/>
        </w:rPr>
      </w:pPr>
      <w:r>
        <w:rPr>
          <w:rFonts w:ascii="Poppins" w:eastAsia="Poppins" w:hAnsi="Poppins" w:cs="Poppins"/>
          <w:b/>
          <w:sz w:val="20"/>
          <w:szCs w:val="20"/>
        </w:rPr>
        <w:t xml:space="preserve">Heyreel Saravia (CRC) y Kevin Álvarez (HON) fueron campeones en la SCL con CS Herediano (2018) el primero y Olimpia (2017) el segundo. Álvarez recibió el premio al jugador joven en la SCL 2017. </w:t>
      </w:r>
    </w:p>
    <w:p w14:paraId="7237D9CF" w14:textId="77777777" w:rsidR="007D176D" w:rsidRDefault="007D176D" w:rsidP="007D176D">
      <w:pPr>
        <w:numPr>
          <w:ilvl w:val="0"/>
          <w:numId w:val="2"/>
        </w:numPr>
        <w:spacing w:before="200" w:after="200"/>
        <w:ind w:left="425"/>
        <w:rPr>
          <w:rFonts w:ascii="Poppins" w:eastAsia="Poppins" w:hAnsi="Poppins" w:cs="Poppins"/>
          <w:sz w:val="20"/>
          <w:szCs w:val="20"/>
        </w:rPr>
      </w:pPr>
      <w:r>
        <w:rPr>
          <w:rFonts w:ascii="Poppins" w:eastAsia="Poppins" w:hAnsi="Poppins" w:cs="Poppins"/>
          <w:b/>
          <w:sz w:val="20"/>
          <w:szCs w:val="20"/>
        </w:rPr>
        <w:t xml:space="preserve">El delantero argentino Ramiro Rocca </w:t>
      </w:r>
      <w:r>
        <w:rPr>
          <w:rFonts w:ascii="Poppins Light" w:eastAsia="Poppins Light" w:hAnsi="Poppins Light" w:cs="Poppins Light"/>
          <w:sz w:val="20"/>
          <w:szCs w:val="20"/>
        </w:rPr>
        <w:t>marcó un gol en su único partido en la SCL en 2020 como jugador de Municipal (GUA), Anotó 23 goles en 35 presencias en la Temporada 2021/22 en Honduras.</w:t>
      </w:r>
    </w:p>
    <w:p w14:paraId="4140A0AF" w14:textId="77777777" w:rsidR="00DD1532" w:rsidRDefault="00DD1532"/>
    <w:sectPr w:rsidR="00DD1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panose1 w:val="020B0604020202020204"/>
    <w:charset w:val="4D"/>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Roboto">
    <w:altName w:val="Roboto"/>
    <w:panose1 w:val="02000000000000000000"/>
    <w:charset w:val="00"/>
    <w:family w:val="auto"/>
    <w:pitch w:val="variable"/>
    <w:sig w:usb0="E00002FF" w:usb1="5000205B" w:usb2="00000020" w:usb3="00000000" w:csb0="0000019F"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02D94"/>
    <w:multiLevelType w:val="multilevel"/>
    <w:tmpl w:val="7BDAC01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31263A"/>
    <w:multiLevelType w:val="multilevel"/>
    <w:tmpl w:val="80640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6E738B"/>
    <w:multiLevelType w:val="multilevel"/>
    <w:tmpl w:val="BB84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7336D0"/>
    <w:multiLevelType w:val="multilevel"/>
    <w:tmpl w:val="2CDE8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32"/>
    <w:rsid w:val="00192144"/>
    <w:rsid w:val="0027179E"/>
    <w:rsid w:val="007C0F4F"/>
    <w:rsid w:val="007D176D"/>
    <w:rsid w:val="009523F2"/>
    <w:rsid w:val="00DD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9760"/>
  <w15:chartTrackingRefBased/>
  <w15:docId w15:val="{342BD355-9BE6-784C-8820-065DE2E7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76D"/>
    <w:pPr>
      <w:spacing w:line="276" w:lineRule="auto"/>
    </w:pPr>
    <w:rPr>
      <w:rFonts w:ascii="Arial" w:eastAsia="Arial" w:hAnsi="Arial" w:cs="Arial"/>
      <w:sz w:val="22"/>
      <w:szCs w:val="22"/>
      <w:lang w:val="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176D"/>
    <w:pPr>
      <w:keepNext/>
      <w:keepLines/>
      <w:spacing w:after="160" w:line="240" w:lineRule="auto"/>
      <w:jc w:val="center"/>
    </w:pPr>
    <w:rPr>
      <w:rFonts w:ascii="Poppins" w:eastAsia="Poppins" w:hAnsi="Poppins" w:cs="Poppins"/>
      <w:sz w:val="19"/>
      <w:szCs w:val="19"/>
    </w:rPr>
  </w:style>
  <w:style w:type="character" w:customStyle="1" w:styleId="TitleChar">
    <w:name w:val="Title Char"/>
    <w:basedOn w:val="DefaultParagraphFont"/>
    <w:link w:val="Title"/>
    <w:uiPriority w:val="10"/>
    <w:rsid w:val="007D176D"/>
    <w:rPr>
      <w:rFonts w:ascii="Poppins" w:eastAsia="Poppins" w:hAnsi="Poppins" w:cs="Poppins"/>
      <w:sz w:val="19"/>
      <w:szCs w:val="19"/>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Rodriguez</dc:creator>
  <cp:keywords/>
  <dc:description/>
  <cp:lastModifiedBy>Rene Rodriguez</cp:lastModifiedBy>
  <cp:revision>3</cp:revision>
  <dcterms:created xsi:type="dcterms:W3CDTF">2022-07-14T01:42:00Z</dcterms:created>
  <dcterms:modified xsi:type="dcterms:W3CDTF">2022-07-24T18:14:00Z</dcterms:modified>
</cp:coreProperties>
</file>