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D3FCC" w14:textId="77777777" w:rsidR="007D176D" w:rsidRDefault="007D176D" w:rsidP="007D176D"/>
    <w:tbl>
      <w:tblPr>
        <w:tblW w:w="9076" w:type="dxa"/>
        <w:jc w:val="center"/>
        <w:tblLayout w:type="fixed"/>
        <w:tblLook w:val="0400" w:firstRow="0" w:lastRow="0" w:firstColumn="0" w:lastColumn="0" w:noHBand="0" w:noVBand="1"/>
      </w:tblPr>
      <w:tblGrid>
        <w:gridCol w:w="2949"/>
        <w:gridCol w:w="255"/>
        <w:gridCol w:w="825"/>
        <w:gridCol w:w="1844"/>
        <w:gridCol w:w="255"/>
        <w:gridCol w:w="2948"/>
      </w:tblGrid>
      <w:tr w:rsidR="007D176D" w14:paraId="7B27C081" w14:textId="77777777" w:rsidTr="00B97232">
        <w:trPr>
          <w:trHeight w:val="570"/>
          <w:jc w:val="center"/>
        </w:trPr>
        <w:tc>
          <w:tcPr>
            <w:tcW w:w="9075" w:type="dxa"/>
            <w:gridSpan w:val="6"/>
            <w:tcBorders>
              <w:right w:val="nil"/>
            </w:tcBorders>
            <w:shd w:val="clear" w:color="auto" w:fill="D9D9D9"/>
            <w:vAlign w:val="center"/>
          </w:tcPr>
          <w:p w14:paraId="728533F9" w14:textId="673D00BC" w:rsidR="007D176D" w:rsidRDefault="00A41BB9" w:rsidP="00B97232">
            <w:pPr>
              <w:jc w:val="center"/>
              <w:rPr>
                <w:rFonts w:ascii="Poppins Black" w:eastAsia="Poppins Black" w:hAnsi="Poppins Black" w:cs="Poppins Black"/>
                <w:sz w:val="48"/>
                <w:szCs w:val="48"/>
              </w:rPr>
            </w:pPr>
            <w:r>
              <w:rPr>
                <w:rFonts w:ascii="Poppins Black" w:eastAsia="Poppins Black" w:hAnsi="Poppins Black" w:cs="Poppins Black"/>
                <w:sz w:val="48"/>
                <w:szCs w:val="48"/>
              </w:rPr>
              <w:t xml:space="preserve">Preliminary Round </w:t>
            </w:r>
            <w:r w:rsidR="00213D09">
              <w:rPr>
                <w:rFonts w:ascii="Poppins Black" w:eastAsia="Poppins Black" w:hAnsi="Poppins Black" w:cs="Poppins Black"/>
                <w:sz w:val="48"/>
                <w:szCs w:val="48"/>
              </w:rPr>
              <w:t xml:space="preserve"> </w:t>
            </w:r>
          </w:p>
        </w:tc>
      </w:tr>
      <w:tr w:rsidR="007D176D" w14:paraId="382C7923" w14:textId="77777777" w:rsidTr="00B97232">
        <w:trPr>
          <w:trHeight w:val="834"/>
          <w:jc w:val="center"/>
        </w:trPr>
        <w:tc>
          <w:tcPr>
            <w:tcW w:w="2948" w:type="dxa"/>
            <w:vMerge w:val="restart"/>
            <w:tcBorders>
              <w:right w:val="nil"/>
            </w:tcBorders>
            <w:shd w:val="clear" w:color="auto" w:fill="EFEFEF"/>
            <w:vAlign w:val="center"/>
          </w:tcPr>
          <w:p w14:paraId="3F11082E" w14:textId="77777777" w:rsidR="007D176D" w:rsidRDefault="007D176D" w:rsidP="00B97232">
            <w:pPr>
              <w:spacing w:after="75"/>
              <w:ind w:right="45"/>
              <w:jc w:val="center"/>
              <w:rPr>
                <w:rFonts w:ascii="Poppins ExtraBold" w:eastAsia="Poppins ExtraBold" w:hAnsi="Poppins ExtraBold" w:cs="Poppins ExtraBold"/>
                <w:sz w:val="28"/>
                <w:szCs w:val="28"/>
              </w:rPr>
            </w:pPr>
            <w:r>
              <w:rPr>
                <w:rFonts w:ascii="Poppins ExtraBold" w:eastAsia="Poppins ExtraBold" w:hAnsi="Poppins ExtraBold" w:cs="Poppins ExtraBold"/>
                <w:noProof/>
                <w:sz w:val="28"/>
                <w:szCs w:val="28"/>
              </w:rPr>
              <w:drawing>
                <wp:inline distT="114300" distB="114300" distL="114300" distR="114300" wp14:anchorId="63ABDEAC" wp14:editId="538A4BB8">
                  <wp:extent cx="1080000" cy="1077769"/>
                  <wp:effectExtent l="0" t="0" r="0" b="0"/>
                  <wp:docPr id="47" name="image29.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47" name="image29.png" descr="Logo&#10;&#10;Description automatically generated"/>
                          <pic:cNvPicPr preferRelativeResize="0"/>
                        </pic:nvPicPr>
                        <pic:blipFill>
                          <a:blip r:embed="rId5"/>
                          <a:srcRect/>
                          <a:stretch>
                            <a:fillRect/>
                          </a:stretch>
                        </pic:blipFill>
                        <pic:spPr>
                          <a:xfrm>
                            <a:off x="0" y="0"/>
                            <a:ext cx="1080000" cy="1077769"/>
                          </a:xfrm>
                          <a:prstGeom prst="rect">
                            <a:avLst/>
                          </a:prstGeom>
                          <a:ln/>
                        </pic:spPr>
                      </pic:pic>
                    </a:graphicData>
                  </a:graphic>
                </wp:inline>
              </w:drawing>
            </w:r>
          </w:p>
        </w:tc>
        <w:tc>
          <w:tcPr>
            <w:tcW w:w="255" w:type="dxa"/>
            <w:vMerge w:val="restart"/>
            <w:tcBorders>
              <w:top w:val="nil"/>
              <w:left w:val="nil"/>
              <w:bottom w:val="nil"/>
              <w:right w:val="nil"/>
            </w:tcBorders>
            <w:shd w:val="clear" w:color="auto" w:fill="EFEFEF"/>
            <w:vAlign w:val="center"/>
          </w:tcPr>
          <w:p w14:paraId="0B73952C" w14:textId="77777777" w:rsidR="007D176D" w:rsidRDefault="007D176D" w:rsidP="00B97232">
            <w:pPr>
              <w:spacing w:after="75"/>
              <w:jc w:val="center"/>
              <w:rPr>
                <w:rFonts w:ascii="Poppins" w:eastAsia="Poppins" w:hAnsi="Poppins" w:cs="Poppins"/>
                <w:sz w:val="24"/>
                <w:szCs w:val="24"/>
              </w:rPr>
            </w:pPr>
          </w:p>
        </w:tc>
        <w:tc>
          <w:tcPr>
            <w:tcW w:w="825" w:type="dxa"/>
            <w:tcBorders>
              <w:top w:val="nil"/>
              <w:left w:val="nil"/>
              <w:bottom w:val="single" w:sz="12" w:space="0" w:color="000000"/>
              <w:right w:val="nil"/>
            </w:tcBorders>
            <w:shd w:val="clear" w:color="auto" w:fill="EFEFEF"/>
            <w:vAlign w:val="center"/>
          </w:tcPr>
          <w:p w14:paraId="6C2E5EE5" w14:textId="77777777" w:rsidR="007D176D" w:rsidRDefault="007D176D" w:rsidP="00B97232">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7B87A682" wp14:editId="1E0BD32C">
                  <wp:extent cx="341097" cy="341097"/>
                  <wp:effectExtent l="0" t="0" r="0" b="0"/>
                  <wp:docPr id="24" name="image12.png" descr="A black rectangle with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4" name="image12.png" descr="A black rectangle with a black background&#10;&#10;Description automatically generated with low confidence"/>
                          <pic:cNvPicPr preferRelativeResize="0"/>
                        </pic:nvPicPr>
                        <pic:blipFill>
                          <a:blip r:embed="rId6"/>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EFEFEF"/>
            <w:vAlign w:val="center"/>
          </w:tcPr>
          <w:p w14:paraId="49FB73F2" w14:textId="51798D68" w:rsidR="007D176D" w:rsidRDefault="00A41BB9" w:rsidP="00B97232">
            <w:pPr>
              <w:tabs>
                <w:tab w:val="left" w:pos="426"/>
              </w:tabs>
              <w:rPr>
                <w:rFonts w:ascii="Poppins" w:eastAsia="Poppins" w:hAnsi="Poppins" w:cs="Poppins"/>
                <w:b/>
              </w:rPr>
            </w:pPr>
            <w:r>
              <w:rPr>
                <w:rFonts w:ascii="Poppins" w:eastAsia="Poppins" w:hAnsi="Poppins" w:cs="Poppins"/>
                <w:b/>
              </w:rPr>
              <w:t xml:space="preserve">July </w:t>
            </w:r>
            <w:r w:rsidR="007D176D">
              <w:rPr>
                <w:rFonts w:ascii="Poppins" w:eastAsia="Poppins" w:hAnsi="Poppins" w:cs="Poppins"/>
                <w:b/>
              </w:rPr>
              <w:t xml:space="preserve">28 </w:t>
            </w:r>
          </w:p>
        </w:tc>
        <w:tc>
          <w:tcPr>
            <w:tcW w:w="255" w:type="dxa"/>
            <w:vMerge w:val="restart"/>
            <w:tcBorders>
              <w:left w:val="nil"/>
            </w:tcBorders>
            <w:shd w:val="clear" w:color="auto" w:fill="EFEFEF"/>
            <w:vAlign w:val="center"/>
          </w:tcPr>
          <w:p w14:paraId="4E9BF563" w14:textId="77777777" w:rsidR="007D176D" w:rsidRDefault="007D176D" w:rsidP="00B97232">
            <w:pPr>
              <w:spacing w:after="75"/>
              <w:jc w:val="center"/>
              <w:rPr>
                <w:rFonts w:ascii="Poppins" w:eastAsia="Poppins" w:hAnsi="Poppins" w:cs="Poppins"/>
                <w:sz w:val="24"/>
                <w:szCs w:val="24"/>
              </w:rPr>
            </w:pPr>
          </w:p>
        </w:tc>
        <w:tc>
          <w:tcPr>
            <w:tcW w:w="2948" w:type="dxa"/>
            <w:vMerge w:val="restart"/>
            <w:tcBorders>
              <w:left w:val="nil"/>
            </w:tcBorders>
            <w:shd w:val="clear" w:color="auto" w:fill="EFEFEF"/>
            <w:vAlign w:val="center"/>
          </w:tcPr>
          <w:p w14:paraId="5021B513" w14:textId="77777777" w:rsidR="007D176D" w:rsidRDefault="007D176D" w:rsidP="00B97232">
            <w:pPr>
              <w:spacing w:after="75"/>
              <w:jc w:val="center"/>
              <w:rPr>
                <w:rFonts w:ascii="Poppins" w:eastAsia="Poppins" w:hAnsi="Poppins" w:cs="Poppins"/>
                <w:b/>
                <w:color w:val="FFFFFF"/>
                <w:sz w:val="26"/>
                <w:szCs w:val="26"/>
              </w:rPr>
            </w:pPr>
            <w:r>
              <w:rPr>
                <w:rFonts w:ascii="Poppins" w:eastAsia="Poppins" w:hAnsi="Poppins" w:cs="Poppins"/>
                <w:b/>
                <w:noProof/>
                <w:color w:val="FFFFFF"/>
                <w:sz w:val="26"/>
                <w:szCs w:val="26"/>
              </w:rPr>
              <w:drawing>
                <wp:inline distT="114300" distB="114300" distL="114300" distR="114300" wp14:anchorId="46B101E5" wp14:editId="0FA28FE7">
                  <wp:extent cx="1080000" cy="1077769"/>
                  <wp:effectExtent l="0" t="0" r="0" b="0"/>
                  <wp:docPr id="14" name="image4.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image4.png" descr="Logo&#10;&#10;Description automatically generated"/>
                          <pic:cNvPicPr preferRelativeResize="0"/>
                        </pic:nvPicPr>
                        <pic:blipFill>
                          <a:blip r:embed="rId7"/>
                          <a:srcRect/>
                          <a:stretch>
                            <a:fillRect/>
                          </a:stretch>
                        </pic:blipFill>
                        <pic:spPr>
                          <a:xfrm>
                            <a:off x="0" y="0"/>
                            <a:ext cx="1080000" cy="1077769"/>
                          </a:xfrm>
                          <a:prstGeom prst="rect">
                            <a:avLst/>
                          </a:prstGeom>
                          <a:ln/>
                        </pic:spPr>
                      </pic:pic>
                    </a:graphicData>
                  </a:graphic>
                </wp:inline>
              </w:drawing>
            </w:r>
          </w:p>
        </w:tc>
      </w:tr>
      <w:tr w:rsidR="007D176D" w14:paraId="16B5F075" w14:textId="77777777" w:rsidTr="00B97232">
        <w:trPr>
          <w:trHeight w:val="825"/>
          <w:jc w:val="center"/>
        </w:trPr>
        <w:tc>
          <w:tcPr>
            <w:tcW w:w="2948" w:type="dxa"/>
            <w:vMerge/>
            <w:tcBorders>
              <w:right w:val="nil"/>
            </w:tcBorders>
            <w:shd w:val="clear" w:color="auto" w:fill="EFEFEF"/>
            <w:vAlign w:val="center"/>
          </w:tcPr>
          <w:p w14:paraId="1D300863" w14:textId="77777777" w:rsidR="007D176D" w:rsidRDefault="007D176D" w:rsidP="00B97232">
            <w:pPr>
              <w:jc w:val="center"/>
              <w:rPr>
                <w:rFonts w:ascii="Poppins" w:eastAsia="Poppins" w:hAnsi="Poppins" w:cs="Poppins"/>
                <w:b/>
                <w:color w:val="FFFFFF"/>
                <w:sz w:val="26"/>
                <w:szCs w:val="26"/>
              </w:rPr>
            </w:pPr>
          </w:p>
        </w:tc>
        <w:tc>
          <w:tcPr>
            <w:tcW w:w="255" w:type="dxa"/>
            <w:vMerge/>
            <w:tcBorders>
              <w:top w:val="nil"/>
              <w:left w:val="nil"/>
              <w:bottom w:val="nil"/>
              <w:right w:val="nil"/>
            </w:tcBorders>
            <w:shd w:val="clear" w:color="auto" w:fill="EFEFEF"/>
            <w:vAlign w:val="center"/>
          </w:tcPr>
          <w:p w14:paraId="56BE7B2E" w14:textId="77777777" w:rsidR="007D176D" w:rsidRDefault="007D176D" w:rsidP="00B97232">
            <w:pPr>
              <w:jc w:val="center"/>
              <w:rPr>
                <w:rFonts w:ascii="Poppins" w:eastAsia="Poppins" w:hAnsi="Poppins" w:cs="Poppins"/>
                <w:b/>
                <w:color w:val="FFFFFF"/>
                <w:sz w:val="26"/>
                <w:szCs w:val="26"/>
              </w:rPr>
            </w:pPr>
          </w:p>
        </w:tc>
        <w:tc>
          <w:tcPr>
            <w:tcW w:w="825" w:type="dxa"/>
            <w:tcBorders>
              <w:top w:val="single" w:sz="12" w:space="0" w:color="000000"/>
              <w:left w:val="nil"/>
              <w:bottom w:val="single" w:sz="12" w:space="0" w:color="000000"/>
              <w:right w:val="nil"/>
            </w:tcBorders>
            <w:shd w:val="clear" w:color="auto" w:fill="EFEFEF"/>
            <w:vAlign w:val="center"/>
          </w:tcPr>
          <w:p w14:paraId="64887CE9" w14:textId="77777777" w:rsidR="007D176D" w:rsidRDefault="007D176D" w:rsidP="00B97232">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6A773EFF" wp14:editId="7BB8B1AC">
                  <wp:extent cx="354873" cy="354873"/>
                  <wp:effectExtent l="0" t="0" r="0" b="0"/>
                  <wp:docPr id="32" name="image1.png" descr="A black rectangle with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2" name="image1.png" descr="A black rectangle with a black background&#10;&#10;Description automatically generated with low confidence"/>
                          <pic:cNvPicPr preferRelativeResize="0"/>
                        </pic:nvPicPr>
                        <pic:blipFill>
                          <a:blip r:embed="rId8"/>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EFEFEF"/>
            <w:vAlign w:val="center"/>
          </w:tcPr>
          <w:p w14:paraId="632CD162" w14:textId="5C05BD03" w:rsidR="007D176D" w:rsidRDefault="00A41BB9" w:rsidP="00B97232">
            <w:pPr>
              <w:tabs>
                <w:tab w:val="left" w:pos="426"/>
              </w:tabs>
              <w:rPr>
                <w:rFonts w:ascii="Poppins" w:eastAsia="Poppins" w:hAnsi="Poppins" w:cs="Poppins"/>
                <w:b/>
              </w:rPr>
            </w:pPr>
            <w:r>
              <w:rPr>
                <w:rFonts w:ascii="Poppins" w:eastAsia="Poppins" w:hAnsi="Poppins" w:cs="Poppins"/>
                <w:b/>
              </w:rPr>
              <w:t>10:00</w:t>
            </w:r>
            <w:r w:rsidR="007D176D">
              <w:rPr>
                <w:rFonts w:ascii="Poppins" w:eastAsia="Poppins" w:hAnsi="Poppins" w:cs="Poppins"/>
                <w:b/>
              </w:rPr>
              <w:t xml:space="preserve"> PM ET</w:t>
            </w:r>
          </w:p>
        </w:tc>
        <w:tc>
          <w:tcPr>
            <w:tcW w:w="255" w:type="dxa"/>
            <w:vMerge/>
            <w:tcBorders>
              <w:left w:val="nil"/>
            </w:tcBorders>
            <w:shd w:val="clear" w:color="auto" w:fill="EFEFEF"/>
            <w:vAlign w:val="center"/>
          </w:tcPr>
          <w:p w14:paraId="4969752B" w14:textId="77777777" w:rsidR="007D176D" w:rsidRDefault="007D176D" w:rsidP="00B97232">
            <w:pPr>
              <w:jc w:val="center"/>
              <w:rPr>
                <w:rFonts w:ascii="Poppins" w:eastAsia="Poppins" w:hAnsi="Poppins" w:cs="Poppins"/>
                <w:b/>
                <w:color w:val="FFFFFF"/>
                <w:sz w:val="26"/>
                <w:szCs w:val="26"/>
              </w:rPr>
            </w:pPr>
          </w:p>
        </w:tc>
        <w:tc>
          <w:tcPr>
            <w:tcW w:w="2948" w:type="dxa"/>
            <w:vMerge/>
            <w:tcBorders>
              <w:left w:val="nil"/>
              <w:bottom w:val="nil"/>
            </w:tcBorders>
            <w:shd w:val="clear" w:color="auto" w:fill="EFEFEF"/>
            <w:vAlign w:val="center"/>
          </w:tcPr>
          <w:p w14:paraId="6DC0C0EB" w14:textId="77777777" w:rsidR="007D176D" w:rsidRDefault="007D176D" w:rsidP="00B97232">
            <w:pPr>
              <w:jc w:val="center"/>
              <w:rPr>
                <w:rFonts w:ascii="Poppins" w:eastAsia="Poppins" w:hAnsi="Poppins" w:cs="Poppins"/>
                <w:b/>
                <w:color w:val="FFFFFF"/>
                <w:sz w:val="26"/>
                <w:szCs w:val="26"/>
              </w:rPr>
            </w:pPr>
          </w:p>
        </w:tc>
      </w:tr>
      <w:tr w:rsidR="007D176D" w14:paraId="1143EE7F" w14:textId="77777777" w:rsidTr="00B97232">
        <w:trPr>
          <w:trHeight w:val="845"/>
          <w:jc w:val="center"/>
        </w:trPr>
        <w:tc>
          <w:tcPr>
            <w:tcW w:w="2948" w:type="dxa"/>
            <w:tcBorders>
              <w:right w:val="nil"/>
            </w:tcBorders>
            <w:shd w:val="clear" w:color="auto" w:fill="EFEFEF"/>
            <w:vAlign w:val="center"/>
          </w:tcPr>
          <w:p w14:paraId="5CD6805C" w14:textId="77777777" w:rsidR="007D176D" w:rsidRDefault="007D176D" w:rsidP="00B97232">
            <w:pPr>
              <w:spacing w:after="75"/>
              <w:ind w:right="52"/>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REAL ESTELÍ</w:t>
            </w:r>
          </w:p>
          <w:p w14:paraId="2C072AAE" w14:textId="77777777" w:rsidR="007D176D" w:rsidRDefault="007D176D" w:rsidP="00B97232">
            <w:pPr>
              <w:spacing w:after="75"/>
              <w:ind w:right="52"/>
              <w:jc w:val="center"/>
              <w:rPr>
                <w:rFonts w:ascii="Poppins ExtraBold" w:eastAsia="Poppins ExtraBold" w:hAnsi="Poppins ExtraBold" w:cs="Poppins ExtraBold"/>
                <w:sz w:val="30"/>
                <w:szCs w:val="30"/>
              </w:rPr>
            </w:pPr>
            <w:r>
              <w:rPr>
                <w:rFonts w:ascii="Poppins ExtraBold" w:eastAsia="Poppins ExtraBold" w:hAnsi="Poppins ExtraBold" w:cs="Poppins ExtraBold"/>
                <w:sz w:val="28"/>
                <w:szCs w:val="28"/>
              </w:rPr>
              <w:t>(NCA)</w:t>
            </w:r>
          </w:p>
        </w:tc>
        <w:tc>
          <w:tcPr>
            <w:tcW w:w="255" w:type="dxa"/>
            <w:tcBorders>
              <w:top w:val="nil"/>
              <w:left w:val="nil"/>
              <w:bottom w:val="nil"/>
              <w:right w:val="nil"/>
            </w:tcBorders>
            <w:shd w:val="clear" w:color="auto" w:fill="EFEFEF"/>
            <w:vAlign w:val="center"/>
          </w:tcPr>
          <w:p w14:paraId="29FD2636" w14:textId="77777777" w:rsidR="007D176D" w:rsidRDefault="007D176D" w:rsidP="00B97232">
            <w:pPr>
              <w:spacing w:after="75"/>
              <w:jc w:val="center"/>
              <w:rPr>
                <w:rFonts w:ascii="Poppins" w:eastAsia="Poppins" w:hAnsi="Poppins" w:cs="Poppins"/>
                <w:color w:val="FFFFFF"/>
                <w:sz w:val="26"/>
                <w:szCs w:val="26"/>
              </w:rPr>
            </w:pPr>
          </w:p>
        </w:tc>
        <w:tc>
          <w:tcPr>
            <w:tcW w:w="825" w:type="dxa"/>
            <w:tcBorders>
              <w:top w:val="single" w:sz="12" w:space="0" w:color="000000"/>
              <w:left w:val="nil"/>
              <w:bottom w:val="nil"/>
              <w:right w:val="nil"/>
            </w:tcBorders>
            <w:shd w:val="clear" w:color="auto" w:fill="EFEFEF"/>
            <w:vAlign w:val="center"/>
          </w:tcPr>
          <w:p w14:paraId="6FAFA6A7" w14:textId="77777777" w:rsidR="007D176D" w:rsidRDefault="007D176D" w:rsidP="00B97232">
            <w:pPr>
              <w:jc w:val="right"/>
              <w:rPr>
                <w:rFonts w:ascii="Poppins" w:eastAsia="Poppins" w:hAnsi="Poppins" w:cs="Poppins"/>
                <w:sz w:val="34"/>
                <w:szCs w:val="34"/>
              </w:rPr>
            </w:pPr>
            <w:r>
              <w:rPr>
                <w:rFonts w:ascii="Poppins" w:eastAsia="Poppins" w:hAnsi="Poppins" w:cs="Poppins"/>
                <w:b/>
                <w:noProof/>
                <w:sz w:val="20"/>
                <w:szCs w:val="20"/>
              </w:rPr>
              <w:drawing>
                <wp:inline distT="114300" distB="114300" distL="114300" distR="114300" wp14:anchorId="7785090B" wp14:editId="45B8EB0C">
                  <wp:extent cx="407103" cy="407103"/>
                  <wp:effectExtent l="0" t="0" r="0" b="0"/>
                  <wp:docPr id="31" name="image3.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1" name="image3.png" descr="Shape&#10;&#10;Description automatically generated with low confidence"/>
                          <pic:cNvPicPr preferRelativeResize="0"/>
                        </pic:nvPicPr>
                        <pic:blipFill>
                          <a:blip r:embed="rId9"/>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EFEFEF"/>
            <w:vAlign w:val="center"/>
          </w:tcPr>
          <w:p w14:paraId="409947FC" w14:textId="13BCCDE9" w:rsidR="007D176D" w:rsidRDefault="00A41BB9" w:rsidP="00B97232">
            <w:pPr>
              <w:ind w:right="-195"/>
              <w:rPr>
                <w:rFonts w:ascii="Poppins SemiBold" w:eastAsia="Poppins SemiBold" w:hAnsi="Poppins SemiBold" w:cs="Poppins SemiBold"/>
                <w:sz w:val="18"/>
                <w:szCs w:val="18"/>
              </w:rPr>
            </w:pPr>
            <w:r>
              <w:rPr>
                <w:rFonts w:ascii="Poppins" w:eastAsia="Poppins" w:hAnsi="Poppins" w:cs="Poppins"/>
                <w:b/>
                <w:sz w:val="20"/>
                <w:szCs w:val="20"/>
              </w:rPr>
              <w:t>Estadio Independencia</w:t>
            </w:r>
          </w:p>
        </w:tc>
        <w:tc>
          <w:tcPr>
            <w:tcW w:w="255" w:type="dxa"/>
            <w:tcBorders>
              <w:left w:val="nil"/>
            </w:tcBorders>
            <w:shd w:val="clear" w:color="auto" w:fill="EFEFEF"/>
            <w:vAlign w:val="center"/>
          </w:tcPr>
          <w:p w14:paraId="536B5700" w14:textId="77777777" w:rsidR="007D176D" w:rsidRDefault="007D176D" w:rsidP="00B97232">
            <w:pPr>
              <w:spacing w:after="75"/>
              <w:jc w:val="center"/>
              <w:rPr>
                <w:rFonts w:ascii="Poppins" w:eastAsia="Poppins" w:hAnsi="Poppins" w:cs="Poppins"/>
                <w:color w:val="FFFFFF"/>
                <w:sz w:val="26"/>
                <w:szCs w:val="26"/>
              </w:rPr>
            </w:pPr>
          </w:p>
        </w:tc>
        <w:tc>
          <w:tcPr>
            <w:tcW w:w="2948" w:type="dxa"/>
            <w:tcBorders>
              <w:top w:val="nil"/>
              <w:left w:val="nil"/>
            </w:tcBorders>
            <w:shd w:val="clear" w:color="auto" w:fill="EFEFEF"/>
            <w:vAlign w:val="center"/>
          </w:tcPr>
          <w:p w14:paraId="57F58DA4" w14:textId="77777777" w:rsidR="007D176D" w:rsidRDefault="007D176D" w:rsidP="00B97232">
            <w:pPr>
              <w:widowControl w:val="0"/>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REAL ESPAÑA</w:t>
            </w:r>
          </w:p>
          <w:p w14:paraId="0247A2F9" w14:textId="77777777" w:rsidR="007D176D" w:rsidRDefault="007D176D" w:rsidP="00B97232">
            <w:pPr>
              <w:widowControl w:val="0"/>
              <w:ind w:left="-141" w:right="-89"/>
              <w:jc w:val="center"/>
              <w:rPr>
                <w:rFonts w:ascii="Poppins ExtraBold" w:eastAsia="Poppins ExtraBold" w:hAnsi="Poppins ExtraBold" w:cs="Poppins ExtraBold"/>
                <w:sz w:val="30"/>
                <w:szCs w:val="30"/>
              </w:rPr>
            </w:pPr>
            <w:r>
              <w:rPr>
                <w:rFonts w:ascii="Poppins ExtraBold" w:eastAsia="Poppins ExtraBold" w:hAnsi="Poppins ExtraBold" w:cs="Poppins ExtraBold"/>
                <w:sz w:val="28"/>
                <w:szCs w:val="28"/>
              </w:rPr>
              <w:t>(HON)</w:t>
            </w:r>
          </w:p>
        </w:tc>
      </w:tr>
    </w:tbl>
    <w:p w14:paraId="76212EEA" w14:textId="77777777" w:rsidR="007D176D" w:rsidRDefault="007D176D" w:rsidP="007D176D">
      <w:pPr>
        <w:pStyle w:val="Title"/>
        <w:rPr>
          <w:b/>
          <w:sz w:val="28"/>
          <w:szCs w:val="28"/>
        </w:rPr>
      </w:pPr>
      <w:bookmarkStart w:id="0" w:name="_gpdbyyanlg5i" w:colFirst="0" w:colLast="0"/>
      <w:bookmarkEnd w:id="0"/>
      <w:r>
        <w:rPr>
          <w:b/>
          <w:sz w:val="28"/>
          <w:szCs w:val="28"/>
        </w:rPr>
        <w:t>Real Estelí vs.</w:t>
      </w:r>
      <w:r>
        <w:rPr>
          <w:rFonts w:ascii="Roboto" w:eastAsia="Roboto" w:hAnsi="Roboto" w:cs="Roboto"/>
          <w:sz w:val="20"/>
          <w:szCs w:val="20"/>
        </w:rPr>
        <w:t xml:space="preserve"> </w:t>
      </w:r>
      <w:r>
        <w:rPr>
          <w:b/>
          <w:sz w:val="28"/>
          <w:szCs w:val="28"/>
        </w:rPr>
        <w:t>Real España</w:t>
      </w:r>
    </w:p>
    <w:p w14:paraId="7FE90481" w14:textId="77777777" w:rsidR="00213D09" w:rsidRPr="00056E3C" w:rsidRDefault="00213D09" w:rsidP="00213D09">
      <w:pPr>
        <w:rPr>
          <w:lang w:val="en-US"/>
        </w:rPr>
      </w:pPr>
      <w:bookmarkStart w:id="1" w:name="_egysikf2gvnw" w:colFirst="0" w:colLast="0"/>
      <w:bookmarkEnd w:id="1"/>
      <w:r w:rsidRPr="00757501">
        <w:rPr>
          <w:b/>
          <w:bCs/>
          <w:lang w:val="en-US"/>
        </w:rPr>
        <w:t>SERIES AT SCOTIABANK CONCACAF LEAGUE</w:t>
      </w:r>
      <w:r w:rsidRPr="00056E3C">
        <w:rPr>
          <w:lang w:val="en-US"/>
        </w:rPr>
        <w:t>: They will meet for the first time in the SCL</w:t>
      </w:r>
    </w:p>
    <w:p w14:paraId="728E8164" w14:textId="77777777" w:rsidR="00213D09" w:rsidRDefault="00213D09" w:rsidP="00213D09">
      <w:pPr>
        <w:rPr>
          <w:lang w:val="en-US"/>
        </w:rPr>
      </w:pPr>
      <w:r w:rsidRPr="00213D09">
        <w:rPr>
          <w:lang w:val="en-US"/>
        </w:rPr>
        <w:br/>
      </w:r>
      <w:r w:rsidRPr="00056E3C">
        <w:rPr>
          <w:lang w:val="en-US"/>
        </w:rPr>
        <w:t>Teams from Honduras lead in the series in SCL vs. rivals from Nicaragua:</w:t>
      </w:r>
      <w:r>
        <w:rPr>
          <w:lang w:val="en-US"/>
        </w:rPr>
        <w:t xml:space="preserve"> </w:t>
      </w:r>
    </w:p>
    <w:p w14:paraId="3573D5FE" w14:textId="795CA763" w:rsidR="00213D09" w:rsidRPr="00056E3C" w:rsidRDefault="00213D09" w:rsidP="00213D09">
      <w:pPr>
        <w:rPr>
          <w:lang w:val="en-US"/>
        </w:rPr>
      </w:pPr>
      <w:r w:rsidRPr="00056E3C">
        <w:rPr>
          <w:lang w:val="en-US"/>
        </w:rPr>
        <w:t>G-8 W-5 D-2 P-1 GF-16 GA-7.</w:t>
      </w:r>
      <w:r w:rsidRPr="00213D09">
        <w:rPr>
          <w:lang w:val="en-US"/>
        </w:rPr>
        <w:br/>
      </w:r>
    </w:p>
    <w:p w14:paraId="6F352F19" w14:textId="5812208C" w:rsidR="00213D09" w:rsidRPr="00213D09" w:rsidRDefault="00213D09" w:rsidP="00213D09">
      <w:pPr>
        <w:rPr>
          <w:lang w:val="en-US"/>
        </w:rPr>
      </w:pPr>
      <w:r w:rsidRPr="00056E3C">
        <w:rPr>
          <w:lang w:val="en-US"/>
        </w:rPr>
        <w:t xml:space="preserve">Real Estelí's 2-0 victory against Marathón (HON) in the 2021 Round of 16 ended an undefeated streak that the Honduran teams had vs. Nicaraguans in the </w:t>
      </w:r>
      <w:r w:rsidRPr="00056E3C">
        <w:rPr>
          <w:lang w:val="en-US"/>
        </w:rPr>
        <w:t xml:space="preserve">SCL </w:t>
      </w:r>
      <w:r>
        <w:rPr>
          <w:lang w:val="en-US"/>
        </w:rPr>
        <w:t>(</w:t>
      </w:r>
      <w:r w:rsidRPr="00213D09">
        <w:rPr>
          <w:lang w:val="en-US"/>
        </w:rPr>
        <w:t>5-W-2-D).</w:t>
      </w:r>
    </w:p>
    <w:p w14:paraId="665CBDAD" w14:textId="77777777" w:rsidR="00213D09" w:rsidRPr="00213D09" w:rsidRDefault="00213D09" w:rsidP="00213D09">
      <w:pPr>
        <w:rPr>
          <w:lang w:val="en-US"/>
        </w:rPr>
      </w:pPr>
    </w:p>
    <w:p w14:paraId="0EE58FC2" w14:textId="77777777" w:rsidR="00213D09" w:rsidRPr="00757501" w:rsidRDefault="00213D09" w:rsidP="00213D09">
      <w:pPr>
        <w:rPr>
          <w:lang w:val="en-US"/>
        </w:rPr>
      </w:pPr>
      <w:r w:rsidRPr="00757501">
        <w:rPr>
          <w:b/>
          <w:bCs/>
          <w:lang w:val="en-US"/>
        </w:rPr>
        <w:t xml:space="preserve">SERIES REAL ESTELI vs. REAL ESPANA IN </w:t>
      </w:r>
      <w:r w:rsidRPr="00213D09">
        <w:rPr>
          <w:b/>
          <w:bCs/>
          <w:lang w:val="en-US"/>
        </w:rPr>
        <w:t>UNCAF</w:t>
      </w:r>
      <w:r w:rsidRPr="00757501">
        <w:rPr>
          <w:b/>
          <w:bCs/>
          <w:lang w:val="en-US"/>
        </w:rPr>
        <w:t xml:space="preserve"> TOURNAMENTS</w:t>
      </w:r>
      <w:r w:rsidRPr="00757501">
        <w:rPr>
          <w:lang w:val="en-US"/>
        </w:rPr>
        <w:t>:</w:t>
      </w:r>
    </w:p>
    <w:p w14:paraId="17C8CD43" w14:textId="36CAD7F1" w:rsidR="00213D09" w:rsidRPr="00056E3C" w:rsidRDefault="00213D09" w:rsidP="00213D09">
      <w:pPr>
        <w:rPr>
          <w:lang w:val="en-US"/>
        </w:rPr>
      </w:pPr>
      <w:r w:rsidRPr="00056E3C">
        <w:rPr>
          <w:lang w:val="en-US"/>
        </w:rPr>
        <w:t>Real España lead</w:t>
      </w:r>
      <w:r w:rsidR="007306A9">
        <w:rPr>
          <w:lang w:val="en-US"/>
        </w:rPr>
        <w:t>s</w:t>
      </w:r>
      <w:r w:rsidRPr="00056E3C">
        <w:rPr>
          <w:lang w:val="en-US"/>
        </w:rPr>
        <w:t xml:space="preserve"> the all-time series G-4 W-2 D-2 L-0 GF-14 GA-5. </w:t>
      </w:r>
      <w:r>
        <w:rPr>
          <w:lang w:val="en-US"/>
        </w:rPr>
        <w:br/>
      </w:r>
    </w:p>
    <w:p w14:paraId="0D773745" w14:textId="77777777" w:rsidR="00213D09" w:rsidRPr="00056E3C" w:rsidRDefault="00213D09" w:rsidP="00213D09">
      <w:pPr>
        <w:rPr>
          <w:lang w:val="es-ES"/>
        </w:rPr>
      </w:pPr>
      <w:r w:rsidRPr="00056E3C">
        <w:rPr>
          <w:lang w:val="es-ES"/>
        </w:rPr>
        <w:t>1. Real España 2-1 Real Estelí, Group A - UNCAF Interclub Cup 1999/2000.</w:t>
      </w:r>
    </w:p>
    <w:p w14:paraId="319000D3" w14:textId="77777777" w:rsidR="00213D09" w:rsidRPr="00056E3C" w:rsidRDefault="00213D09" w:rsidP="00213D09">
      <w:pPr>
        <w:rPr>
          <w:lang w:val="es-ES"/>
        </w:rPr>
      </w:pPr>
      <w:r w:rsidRPr="00056E3C">
        <w:rPr>
          <w:lang w:val="es-ES"/>
        </w:rPr>
        <w:t>2. Real Estelí 0-8 Real España, Group A - UNCAF Interclub Cup 1999/2000.</w:t>
      </w:r>
    </w:p>
    <w:p w14:paraId="7C7C5F50" w14:textId="77777777" w:rsidR="00213D09" w:rsidRPr="00757501" w:rsidRDefault="00213D09" w:rsidP="00213D09">
      <w:pPr>
        <w:rPr>
          <w:lang w:val="en-US"/>
        </w:rPr>
      </w:pPr>
      <w:r w:rsidRPr="00757501">
        <w:rPr>
          <w:lang w:val="en-US"/>
        </w:rPr>
        <w:t>3. Real Estelí 1-1 Real España, 1st Round - UNCAF Interclub Cup 2003/04.</w:t>
      </w:r>
    </w:p>
    <w:p w14:paraId="4A6176E6" w14:textId="77777777" w:rsidR="00213D09" w:rsidRPr="00757501" w:rsidRDefault="00213D09" w:rsidP="00213D09">
      <w:pPr>
        <w:rPr>
          <w:lang w:val="en-US"/>
        </w:rPr>
      </w:pPr>
      <w:r w:rsidRPr="00757501">
        <w:rPr>
          <w:lang w:val="en-US"/>
        </w:rPr>
        <w:t>4. Real España 3-3 Real Estelí, 1st Round - UNCAF Interclub Cup 2003/04.</w:t>
      </w:r>
    </w:p>
    <w:p w14:paraId="181B32B1" w14:textId="77777777" w:rsidR="00213D09" w:rsidRPr="00757501" w:rsidRDefault="00213D09" w:rsidP="00213D09">
      <w:pPr>
        <w:rPr>
          <w:lang w:val="en-US"/>
        </w:rPr>
      </w:pPr>
      <w:r w:rsidRPr="00213D09">
        <w:rPr>
          <w:lang w:val="en-US"/>
        </w:rPr>
        <w:br/>
      </w:r>
      <w:r w:rsidRPr="00757501">
        <w:rPr>
          <w:lang w:val="en-US"/>
        </w:rPr>
        <w:t>It will be the 5th game in the SCL at the Independencia stadium for Real Estelí, the first in a preliminary round.</w:t>
      </w:r>
      <w:r w:rsidRPr="00213D09">
        <w:rPr>
          <w:lang w:val="en-US"/>
        </w:rPr>
        <w:br/>
      </w:r>
    </w:p>
    <w:p w14:paraId="667481AC" w14:textId="4A778BDA" w:rsidR="00213D09" w:rsidRPr="00757501" w:rsidRDefault="00213D09" w:rsidP="00213D09">
      <w:pPr>
        <w:rPr>
          <w:lang w:val="en-US"/>
        </w:rPr>
      </w:pPr>
      <w:r w:rsidRPr="00757501">
        <w:rPr>
          <w:lang w:val="en-US"/>
        </w:rPr>
        <w:t>Walter Ferretti (2 games) and Real Estelí (2) played as home team in that stadium. Real Estelí defeated (1-0) Águila of El Salvador in regular time and lost on penalty kicks in the second leg of the Round of 16 in 2017; and (2-0) vs. CD Marathón of Honduras and lost 4-5 on penalty kicks, in the second leg of the 2021 Round of 16.</w:t>
      </w:r>
      <w:r>
        <w:rPr>
          <w:lang w:val="en-US"/>
        </w:rPr>
        <w:br/>
      </w:r>
    </w:p>
    <w:p w14:paraId="31105D1E" w14:textId="693D9EE8" w:rsidR="00F05125" w:rsidRPr="00F05125" w:rsidRDefault="007D176D" w:rsidP="00F05125">
      <w:pPr>
        <w:pStyle w:val="Title"/>
        <w:jc w:val="left"/>
        <w:rPr>
          <w:sz w:val="20"/>
          <w:szCs w:val="20"/>
          <w:lang w:val="en-US"/>
        </w:rPr>
      </w:pPr>
      <w:r>
        <w:rPr>
          <w:rFonts w:ascii="Roboto" w:eastAsia="Roboto" w:hAnsi="Roboto" w:cs="Roboto"/>
          <w:noProof/>
          <w:sz w:val="20"/>
          <w:szCs w:val="20"/>
        </w:rPr>
        <w:lastRenderedPageBreak/>
        <w:drawing>
          <wp:inline distT="114300" distB="114300" distL="114300" distR="114300" wp14:anchorId="621E1588" wp14:editId="372CEB02">
            <wp:extent cx="288000" cy="288000"/>
            <wp:effectExtent l="0" t="0" r="0" b="0"/>
            <wp:docPr id="9" name="image10.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10.png" descr="Logo&#10;&#10;Description automatically generated"/>
                    <pic:cNvPicPr preferRelativeResize="0"/>
                  </pic:nvPicPr>
                  <pic:blipFill>
                    <a:blip r:embed="rId5"/>
                    <a:srcRect/>
                    <a:stretch>
                      <a:fillRect/>
                    </a:stretch>
                  </pic:blipFill>
                  <pic:spPr>
                    <a:xfrm>
                      <a:off x="0" y="0"/>
                      <a:ext cx="288000" cy="288000"/>
                    </a:xfrm>
                    <a:prstGeom prst="rect">
                      <a:avLst/>
                    </a:prstGeom>
                    <a:ln/>
                  </pic:spPr>
                </pic:pic>
              </a:graphicData>
            </a:graphic>
          </wp:inline>
        </w:drawing>
      </w:r>
      <w:r w:rsidRPr="00F05125">
        <w:rPr>
          <w:b/>
          <w:sz w:val="28"/>
          <w:szCs w:val="28"/>
          <w:lang w:val="en-US"/>
        </w:rPr>
        <w:t>REAL ESTELÍ</w:t>
      </w:r>
      <w:r w:rsidR="008E6DB8">
        <w:rPr>
          <w:noProof/>
        </w:rPr>
        <w:pict w14:anchorId="51407515">
          <v:rect id="_x0000_i1026" alt="" style="width:468pt;height:.05pt;mso-width-percent:0;mso-height-percent:0;mso-width-percent:0;mso-height-percent:0" o:hralign="center" o:hrstd="t" o:hr="t" fillcolor="#a0a0a0" stroked="f"/>
        </w:pict>
      </w:r>
      <w:r w:rsidR="00F05125" w:rsidRPr="00F05125">
        <w:rPr>
          <w:b/>
          <w:bCs/>
          <w:lang w:val="en-US"/>
        </w:rPr>
        <w:t>APPEARANCES IN SCOTIABANK CONCACAF LEAGUE</w:t>
      </w:r>
      <w:r w:rsidR="00F05125" w:rsidRPr="00F05125">
        <w:rPr>
          <w:lang w:val="en-US"/>
        </w:rPr>
        <w:t>: 5 (2017, 2019, 2020, 2021, 2022).</w:t>
      </w:r>
      <w:r w:rsidR="00F05125" w:rsidRPr="00F05125">
        <w:rPr>
          <w:lang w:val="en-US"/>
        </w:rPr>
        <w:br/>
      </w:r>
      <w:r w:rsidR="00F05125">
        <w:rPr>
          <w:b/>
          <w:bCs/>
          <w:lang w:val="en-US"/>
        </w:rPr>
        <w:br/>
      </w:r>
      <w:r w:rsidR="00F05125" w:rsidRPr="00F05125">
        <w:rPr>
          <w:b/>
          <w:bCs/>
          <w:lang w:val="en-US"/>
        </w:rPr>
        <w:t>SCL RECORD</w:t>
      </w:r>
      <w:r w:rsidR="00F05125" w:rsidRPr="00F05125">
        <w:rPr>
          <w:lang w:val="en-US"/>
        </w:rPr>
        <w:t>: G-9 W-4 D-1 L-4 (GF-9 GA-9). 48.2%</w:t>
      </w:r>
      <w:r w:rsidR="00F05125" w:rsidRPr="00F05125">
        <w:rPr>
          <w:lang w:val="en-US"/>
        </w:rPr>
        <w:br/>
      </w:r>
      <w:r w:rsidR="00F05125">
        <w:rPr>
          <w:b/>
          <w:bCs/>
          <w:lang w:val="en-US"/>
        </w:rPr>
        <w:br/>
      </w:r>
      <w:r w:rsidR="00F05125" w:rsidRPr="00F05125">
        <w:rPr>
          <w:b/>
          <w:bCs/>
          <w:lang w:val="en-US"/>
        </w:rPr>
        <w:t>TOP SCORERS IN SCL</w:t>
      </w:r>
      <w:r w:rsidR="00F05125" w:rsidRPr="00F05125">
        <w:rPr>
          <w:lang w:val="en-US"/>
        </w:rPr>
        <w:t>: Juan Barrera (NCA) 3.</w:t>
      </w:r>
      <w:r w:rsidR="00F05125">
        <w:rPr>
          <w:lang w:val="en-US"/>
        </w:rPr>
        <w:br/>
      </w:r>
      <w:r w:rsidR="00F05125">
        <w:rPr>
          <w:lang w:val="en-US"/>
        </w:rPr>
        <w:br/>
      </w:r>
      <w:r w:rsidR="00F05125" w:rsidRPr="00F05125">
        <w:rPr>
          <w:b/>
          <w:bCs/>
          <w:lang w:val="en-US"/>
        </w:rPr>
        <w:t>ASSIST LEADER</w:t>
      </w:r>
      <w:r w:rsidR="00F05125" w:rsidRPr="00F05125">
        <w:rPr>
          <w:lang w:val="en-US"/>
        </w:rPr>
        <w:t>: Brandon Ayerdis (NCA) 2.</w:t>
      </w:r>
      <w:r w:rsidR="00F05125">
        <w:rPr>
          <w:lang w:val="en-US"/>
        </w:rPr>
        <w:br/>
      </w:r>
      <w:r w:rsidR="00F05125">
        <w:rPr>
          <w:lang w:val="en-US"/>
        </w:rPr>
        <w:br/>
      </w:r>
      <w:r w:rsidR="00F05125" w:rsidRPr="00F05125">
        <w:rPr>
          <w:b/>
          <w:bCs/>
          <w:lang w:val="en-US"/>
        </w:rPr>
        <w:t>PLAYERS WITH MOST MATCHES</w:t>
      </w:r>
      <w:r w:rsidR="00F05125" w:rsidRPr="00F05125">
        <w:rPr>
          <w:lang w:val="en-US"/>
        </w:rPr>
        <w:t>: Marlon López (NCA) 9, Óscar López (NCA), Josué Quijano (NCA), Manuel Rosas (NCA) 7.</w:t>
      </w:r>
      <w:r w:rsidR="00F05125">
        <w:rPr>
          <w:lang w:val="en-US"/>
        </w:rPr>
        <w:br/>
      </w:r>
      <w:r w:rsidR="00F05125">
        <w:rPr>
          <w:lang w:val="en-US"/>
        </w:rPr>
        <w:br/>
      </w:r>
      <w:r w:rsidR="00F05125" w:rsidRPr="00F05125">
        <w:rPr>
          <w:b/>
          <w:bCs/>
          <w:lang w:val="en-US"/>
        </w:rPr>
        <w:t xml:space="preserve">SAVES: 19. </w:t>
      </w:r>
      <w:r w:rsidR="00F05125" w:rsidRPr="00F05125">
        <w:rPr>
          <w:b/>
          <w:bCs/>
          <w:lang w:val="es-ES"/>
        </w:rPr>
        <w:t>GOALKEEPERS</w:t>
      </w:r>
      <w:r w:rsidR="00F05125" w:rsidRPr="00F05125">
        <w:rPr>
          <w:lang w:val="es-ES"/>
        </w:rPr>
        <w:t xml:space="preserve">: Denvorn Fox (NCA) 7, Henry Maradiaga (NCA) 7, Rodrigo Romo (ESP) 5. </w:t>
      </w:r>
      <w:r w:rsidR="00F05125" w:rsidRPr="00F05125">
        <w:rPr>
          <w:lang w:val="en-US"/>
        </w:rPr>
        <w:t>CLEAN SHEETS: 3.</w:t>
      </w:r>
      <w:r w:rsidR="00F05125">
        <w:rPr>
          <w:lang w:val="en-US"/>
        </w:rPr>
        <w:br/>
      </w:r>
      <w:r w:rsidR="00F05125">
        <w:rPr>
          <w:lang w:val="en-US"/>
        </w:rPr>
        <w:br/>
      </w:r>
      <w:r w:rsidR="00F05125" w:rsidRPr="00F05125">
        <w:rPr>
          <w:b/>
          <w:bCs/>
          <w:lang w:val="en-US"/>
        </w:rPr>
        <w:t>BEST FINISH</w:t>
      </w:r>
      <w:r w:rsidR="00F05125" w:rsidRPr="00F05125">
        <w:rPr>
          <w:lang w:val="en-US"/>
        </w:rPr>
        <w:t>: Quarterfinals 2020.</w:t>
      </w:r>
      <w:r w:rsidR="00F05125">
        <w:rPr>
          <w:lang w:val="en-US"/>
        </w:rPr>
        <w:br/>
      </w:r>
      <w:r w:rsidR="00F05125">
        <w:rPr>
          <w:lang w:val="en-US"/>
        </w:rPr>
        <w:br/>
      </w:r>
      <w:r w:rsidR="00F05125" w:rsidRPr="00F05125">
        <w:rPr>
          <w:b/>
          <w:bCs/>
          <w:lang w:val="en-US"/>
        </w:rPr>
        <w:t>THIS IS HOW THEY CLASSIFIED TO THE 2022 SCL</w:t>
      </w:r>
      <w:r w:rsidR="00F05125" w:rsidRPr="00F05125">
        <w:rPr>
          <w:lang w:val="en-US"/>
        </w:rPr>
        <w:t>: Non-champion with the best accumulated record between the Apertura and Clausura of the First Division of Nicaragua.</w:t>
      </w:r>
      <w:r w:rsidR="00F05125">
        <w:rPr>
          <w:lang w:val="en-US"/>
        </w:rPr>
        <w:br/>
      </w:r>
      <w:r w:rsidR="00F05125">
        <w:rPr>
          <w:lang w:val="en-US"/>
        </w:rPr>
        <w:br/>
      </w:r>
      <w:r w:rsidR="00F05125" w:rsidRPr="00F05125">
        <w:rPr>
          <w:b/>
          <w:bCs/>
          <w:lang w:val="en-US"/>
        </w:rPr>
        <w:t>SCL PRELIMINARY ROUND RECORD</w:t>
      </w:r>
      <w:r w:rsidR="00F05125" w:rsidRPr="00F05125">
        <w:rPr>
          <w:lang w:val="en-US"/>
        </w:rPr>
        <w:t>: G-2 W-1 D-0 L-1 (GF-2 GA-2). 50%He defeated 2-1 and lost 1-0 vs. Santa Tecla (SLV) - Preliminary Round 2019.</w:t>
      </w:r>
      <w:r w:rsidR="00F05125">
        <w:rPr>
          <w:lang w:val="en-US"/>
        </w:rPr>
        <w:br/>
      </w:r>
      <w:r w:rsidR="00F05125">
        <w:rPr>
          <w:lang w:val="en-US"/>
        </w:rPr>
        <w:br/>
      </w:r>
      <w:r w:rsidR="00F05125" w:rsidRPr="00F05125">
        <w:rPr>
          <w:b/>
          <w:bCs/>
          <w:lang w:val="en-US"/>
        </w:rPr>
        <w:t>PRELIMINARY ROUND SCORERS</w:t>
      </w:r>
      <w:r w:rsidR="00F05125" w:rsidRPr="00F05125">
        <w:rPr>
          <w:lang w:val="en-US"/>
        </w:rPr>
        <w:t>: Lucio Barroca (ARG), Juan Barrera (NCA) 1.</w:t>
      </w:r>
      <w:r w:rsidR="00F05125">
        <w:rPr>
          <w:lang w:val="en-US"/>
        </w:rPr>
        <w:br/>
      </w:r>
      <w:r w:rsidR="00F05125">
        <w:rPr>
          <w:lang w:val="en-US"/>
        </w:rPr>
        <w:br/>
      </w:r>
      <w:r w:rsidR="00F05125" w:rsidRPr="00F05125">
        <w:rPr>
          <w:b/>
          <w:bCs/>
          <w:lang w:val="en-US"/>
        </w:rPr>
        <w:t>ASSISTS IN PRELIMINARY ROUND</w:t>
      </w:r>
      <w:r w:rsidR="00F05125" w:rsidRPr="00F05125">
        <w:rPr>
          <w:lang w:val="en-US"/>
        </w:rPr>
        <w:t>: Josué Quijano (NCA) 1.</w:t>
      </w:r>
      <w:r w:rsidR="00F05125">
        <w:rPr>
          <w:lang w:val="en-US"/>
        </w:rPr>
        <w:br/>
      </w:r>
      <w:r w:rsidR="00F05125">
        <w:rPr>
          <w:lang w:val="en-US"/>
        </w:rPr>
        <w:br/>
      </w:r>
      <w:r w:rsidR="00F05125" w:rsidRPr="00F05125">
        <w:rPr>
          <w:b/>
          <w:bCs/>
          <w:lang w:val="en-US"/>
        </w:rPr>
        <w:t>PENALTY SHOOT OUT IN SCL</w:t>
      </w:r>
      <w:r w:rsidR="00F05125" w:rsidRPr="00F05125">
        <w:rPr>
          <w:lang w:val="en-US"/>
        </w:rPr>
        <w:t>: 3. WON: 1. LOST: 2. Their only win was (4-2) vs CF Motagua (Honduras) after drawing 2-2 in the 2021 Scotiabank Concacaf Champions League play in game at the Estadio Chelato Ucles. The 2 losses were vs. Águila (SLV) by (3-4) after drawing 1-1 in the Round of 16 in 2017 at the Independencia stadium; (4-5) vs. CD Marathón de Honduras after drawing 2-2 on aggregate in the Round of 16 in 2021.</w:t>
      </w:r>
      <w:r w:rsidR="00F05125">
        <w:rPr>
          <w:b/>
          <w:bCs/>
          <w:lang w:val="en-US"/>
        </w:rPr>
        <w:br/>
      </w:r>
      <w:r w:rsidR="00F05125">
        <w:rPr>
          <w:b/>
          <w:bCs/>
          <w:lang w:val="en-US"/>
        </w:rPr>
        <w:br/>
      </w:r>
      <w:r w:rsidR="000439DD">
        <w:rPr>
          <w:b/>
          <w:bCs/>
          <w:lang w:val="en-US"/>
        </w:rPr>
        <w:t>S</w:t>
      </w:r>
      <w:r w:rsidR="00F05125" w:rsidRPr="00F05125">
        <w:rPr>
          <w:b/>
          <w:bCs/>
          <w:lang w:val="en-US"/>
        </w:rPr>
        <w:t>CL AWAY RECORD</w:t>
      </w:r>
      <w:r w:rsidR="00F05125" w:rsidRPr="00F05125">
        <w:rPr>
          <w:lang w:val="en-US"/>
        </w:rPr>
        <w:t>: G-3 W-1 D-0 L-2 (GF-2 GA-4). 33.3%</w:t>
      </w:r>
    </w:p>
    <w:p w14:paraId="59C329F3" w14:textId="77777777" w:rsidR="00D3727F" w:rsidRPr="00D3727F" w:rsidRDefault="00D3727F" w:rsidP="00D3727F">
      <w:pPr>
        <w:rPr>
          <w:lang w:val="en-US"/>
        </w:rPr>
      </w:pPr>
      <w:bookmarkStart w:id="2" w:name="_cd9g6le7qy7k" w:colFirst="0" w:colLast="0"/>
      <w:bookmarkEnd w:id="2"/>
      <w:r w:rsidRPr="00D3727F">
        <w:rPr>
          <w:rFonts w:ascii="Segoe UI Symbol" w:hAnsi="Segoe UI Symbol" w:cs="Segoe UI Symbol"/>
          <w:lang w:val="en-US"/>
        </w:rPr>
        <w:t>➔</w:t>
      </w:r>
      <w:r w:rsidRPr="00D3727F">
        <w:rPr>
          <w:lang w:val="en-US"/>
        </w:rPr>
        <w:t xml:space="preserve"> Has won all SCL games at home: 1-0 vs. Águila SLV (Nahúm Peralta) round of 16 - 2017, 2-1 vs. Santa Tecla SLV (Lucio Barroca and Juan Ramón Barrera; Andrés Flores Jaco) Preliminary Round 2019 and 2-0 vs. CD Marathon of Honduras (Danilo Farías and Widman Talavera) round of 16 - 2021.</w:t>
      </w:r>
      <w:r w:rsidRPr="00D3727F">
        <w:rPr>
          <w:lang w:val="en-US"/>
        </w:rPr>
        <w:br/>
      </w:r>
    </w:p>
    <w:p w14:paraId="2F2D473D" w14:textId="77777777" w:rsidR="00D3727F" w:rsidRPr="00D3727F" w:rsidRDefault="00D3727F" w:rsidP="00D3727F">
      <w:pPr>
        <w:rPr>
          <w:lang w:val="en-US"/>
        </w:rPr>
      </w:pPr>
      <w:r w:rsidRPr="00D3727F">
        <w:rPr>
          <w:rFonts w:ascii="Segoe UI Symbol" w:hAnsi="Segoe UI Symbol" w:cs="Segoe UI Symbol"/>
          <w:lang w:val="en-US"/>
        </w:rPr>
        <w:t>➔</w:t>
      </w:r>
      <w:r w:rsidRPr="00D3727F">
        <w:rPr>
          <w:lang w:val="en-US"/>
        </w:rPr>
        <w:t xml:space="preserve"> It is the Nicaraguan team with the most participations (5) in the SCL (2017, 2019, 2020, 2021, 2022), Record: G- 9 W-4 Pts-13 GF-9 GA-9</w:t>
      </w:r>
      <w:r w:rsidRPr="00D3727F">
        <w:rPr>
          <w:lang w:val="en-US"/>
        </w:rPr>
        <w:br/>
      </w:r>
    </w:p>
    <w:p w14:paraId="7712C194" w14:textId="77777777" w:rsidR="00D3727F" w:rsidRPr="00D3727F" w:rsidRDefault="00D3727F" w:rsidP="00D3727F">
      <w:pPr>
        <w:rPr>
          <w:lang w:val="en-US"/>
        </w:rPr>
      </w:pPr>
      <w:r w:rsidRPr="00D3727F">
        <w:rPr>
          <w:rFonts w:ascii="Segoe UI Symbol" w:hAnsi="Segoe UI Symbol" w:cs="Segoe UI Symbol"/>
          <w:lang w:val="en-US"/>
        </w:rPr>
        <w:lastRenderedPageBreak/>
        <w:t>➔</w:t>
      </w:r>
      <w:r w:rsidRPr="00D3727F">
        <w:rPr>
          <w:lang w:val="en-US"/>
        </w:rPr>
        <w:t xml:space="preserve"> 44.4% of the goals scored in the SCL were from foreign players: Danilo Farías (BRA), Fernando Mercado (USA), Jorge Betancur (COL) and Lucio Barroca (ARG).</w:t>
      </w:r>
      <w:r w:rsidRPr="00D3727F">
        <w:rPr>
          <w:lang w:val="en-US"/>
        </w:rPr>
        <w:br/>
      </w:r>
    </w:p>
    <w:p w14:paraId="2599437A" w14:textId="77777777" w:rsidR="00D3727F" w:rsidRPr="00D3727F" w:rsidRDefault="00D3727F" w:rsidP="00D3727F">
      <w:pPr>
        <w:rPr>
          <w:lang w:val="en-US"/>
        </w:rPr>
      </w:pPr>
      <w:r w:rsidRPr="00D3727F">
        <w:rPr>
          <w:rFonts w:ascii="Segoe UI Symbol" w:hAnsi="Segoe UI Symbol" w:cs="Segoe UI Symbol"/>
          <w:lang w:val="en-US"/>
        </w:rPr>
        <w:t>➔</w:t>
      </w:r>
      <w:r w:rsidRPr="00D3727F">
        <w:rPr>
          <w:lang w:val="en-US"/>
        </w:rPr>
        <w:t xml:space="preserve"> </w:t>
      </w:r>
      <w:r w:rsidRPr="00D3727F">
        <w:rPr>
          <w:b/>
          <w:bCs/>
          <w:lang w:val="en-US"/>
        </w:rPr>
        <w:t>Brandon Ayerdis (NCA</w:t>
      </w:r>
      <w:r w:rsidRPr="00D3727F">
        <w:rPr>
          <w:lang w:val="en-US"/>
        </w:rPr>
        <w:t>) added minutes in the last 3 SCL editions playing for Real Estelí: 2019 (1 Match), 2020 (3) and 2021 (1 game).</w:t>
      </w:r>
      <w:r w:rsidRPr="00D3727F">
        <w:rPr>
          <w:lang w:val="en-US"/>
        </w:rPr>
        <w:br/>
      </w:r>
    </w:p>
    <w:p w14:paraId="03BE6AC7" w14:textId="77777777" w:rsidR="00D3727F" w:rsidRPr="00757501" w:rsidRDefault="00D3727F" w:rsidP="00D3727F">
      <w:pPr>
        <w:rPr>
          <w:lang w:val="en-US"/>
        </w:rPr>
      </w:pPr>
      <w:r w:rsidRPr="00D3727F">
        <w:rPr>
          <w:rFonts w:ascii="Segoe UI Symbol" w:hAnsi="Segoe UI Symbol" w:cs="Segoe UI Symbol"/>
          <w:lang w:val="en-US"/>
        </w:rPr>
        <w:t>➔</w:t>
      </w:r>
      <w:r w:rsidRPr="00D3727F">
        <w:rPr>
          <w:lang w:val="en-US"/>
        </w:rPr>
        <w:t xml:space="preserve"> </w:t>
      </w:r>
      <w:r w:rsidRPr="00D3727F">
        <w:rPr>
          <w:b/>
          <w:bCs/>
          <w:lang w:val="en-US"/>
        </w:rPr>
        <w:t>Josué Quijano (NCA</w:t>
      </w:r>
      <w:r w:rsidRPr="00D3727F">
        <w:rPr>
          <w:lang w:val="en-US"/>
        </w:rPr>
        <w:t>) Has played in 13 international matches with Real Estelí. In addition to the 7 games in the SCL (2019, 2020 and 2021), he also played in the Scotiabank Concacaf Champions League in 2016/17 and 2021.</w:t>
      </w:r>
    </w:p>
    <w:p w14:paraId="3B130466" w14:textId="77777777" w:rsidR="00D3727F" w:rsidRPr="00757501" w:rsidRDefault="00D3727F" w:rsidP="00D3727F">
      <w:pPr>
        <w:rPr>
          <w:lang w:val="en-US"/>
        </w:rPr>
      </w:pPr>
    </w:p>
    <w:p w14:paraId="6A4FBF1F" w14:textId="77777777" w:rsidR="007D176D" w:rsidRPr="003916F3" w:rsidRDefault="007D176D" w:rsidP="007D176D">
      <w:pPr>
        <w:pStyle w:val="Title"/>
        <w:spacing w:before="200"/>
        <w:rPr>
          <w:b/>
          <w:sz w:val="28"/>
          <w:szCs w:val="28"/>
          <w:lang w:val="en-US"/>
        </w:rPr>
      </w:pPr>
      <w:r>
        <w:rPr>
          <w:rFonts w:ascii="Roboto" w:eastAsia="Roboto" w:hAnsi="Roboto" w:cs="Roboto"/>
          <w:noProof/>
          <w:sz w:val="20"/>
          <w:szCs w:val="20"/>
        </w:rPr>
        <w:drawing>
          <wp:inline distT="114300" distB="114300" distL="114300" distR="114300" wp14:anchorId="7BC578C6" wp14:editId="61B732D2">
            <wp:extent cx="288000" cy="288000"/>
            <wp:effectExtent l="0" t="0" r="0" b="0"/>
            <wp:docPr id="33" name="image2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3" name="image21.png" descr="Logo&#10;&#10;Description automatically generated"/>
                    <pic:cNvPicPr preferRelativeResize="0"/>
                  </pic:nvPicPr>
                  <pic:blipFill>
                    <a:blip r:embed="rId7"/>
                    <a:srcRect/>
                    <a:stretch>
                      <a:fillRect/>
                    </a:stretch>
                  </pic:blipFill>
                  <pic:spPr>
                    <a:xfrm>
                      <a:off x="0" y="0"/>
                      <a:ext cx="288000" cy="288000"/>
                    </a:xfrm>
                    <a:prstGeom prst="rect">
                      <a:avLst/>
                    </a:prstGeom>
                    <a:ln/>
                  </pic:spPr>
                </pic:pic>
              </a:graphicData>
            </a:graphic>
          </wp:inline>
        </w:drawing>
      </w:r>
      <w:r w:rsidRPr="003916F3">
        <w:rPr>
          <w:b/>
          <w:sz w:val="28"/>
          <w:szCs w:val="28"/>
          <w:lang w:val="en-US"/>
        </w:rPr>
        <w:t>REAL ESPAÑA</w:t>
      </w:r>
    </w:p>
    <w:p w14:paraId="00B1A541" w14:textId="7EB5A079" w:rsidR="003916F3" w:rsidRPr="003916F3" w:rsidRDefault="008E6DB8" w:rsidP="003916F3">
      <w:pPr>
        <w:pStyle w:val="Title"/>
        <w:spacing w:before="200"/>
        <w:jc w:val="left"/>
        <w:rPr>
          <w:sz w:val="20"/>
          <w:szCs w:val="20"/>
          <w:lang w:val="en-US"/>
        </w:rPr>
      </w:pPr>
      <w:bookmarkStart w:id="3" w:name="_o6e404221w8w" w:colFirst="0" w:colLast="0"/>
      <w:bookmarkEnd w:id="3"/>
      <w:r>
        <w:rPr>
          <w:noProof/>
        </w:rPr>
        <w:pict w14:anchorId="4C259BE6">
          <v:rect id="_x0000_i1025" alt="" style="width:468pt;height:.05pt;mso-width-percent:0;mso-height-percent:0;mso-width-percent:0;mso-height-percent:0" o:hralign="center" o:hrstd="t" o:hr="t" fillcolor="#a0a0a0" stroked="f"/>
        </w:pict>
      </w:r>
      <w:r w:rsidR="003916F3" w:rsidRPr="003916F3">
        <w:rPr>
          <w:b/>
          <w:bCs/>
          <w:lang w:val="en-US"/>
        </w:rPr>
        <w:t>APPEARANCES IN SCOTIABANK CONCACAF LEAGUE</w:t>
      </w:r>
      <w:r w:rsidR="003916F3" w:rsidRPr="003916F3">
        <w:rPr>
          <w:lang w:val="en-US"/>
        </w:rPr>
        <w:t>: 2 (2018, 2022).</w:t>
      </w:r>
      <w:r w:rsidR="003916F3">
        <w:rPr>
          <w:lang w:val="en-US"/>
        </w:rPr>
        <w:br/>
      </w:r>
      <w:r w:rsidR="003916F3">
        <w:rPr>
          <w:lang w:val="en-US"/>
        </w:rPr>
        <w:br/>
      </w:r>
      <w:r w:rsidR="003916F3" w:rsidRPr="003916F3">
        <w:rPr>
          <w:b/>
          <w:bCs/>
          <w:lang w:val="en-US"/>
        </w:rPr>
        <w:t>SCL</w:t>
      </w:r>
      <w:r w:rsidR="003916F3">
        <w:rPr>
          <w:b/>
          <w:bCs/>
          <w:lang w:val="en-US"/>
        </w:rPr>
        <w:t xml:space="preserve"> RECORD</w:t>
      </w:r>
      <w:r w:rsidR="003916F3" w:rsidRPr="003916F3">
        <w:rPr>
          <w:lang w:val="en-US"/>
        </w:rPr>
        <w:t>: G-2 W-0 D-1 L-1 (GF-1 GA-2). 16.7%</w:t>
      </w:r>
      <w:r w:rsidR="003916F3">
        <w:rPr>
          <w:lang w:val="en-US"/>
        </w:rPr>
        <w:br/>
      </w:r>
      <w:r w:rsidR="003916F3">
        <w:rPr>
          <w:lang w:val="en-US"/>
        </w:rPr>
        <w:br/>
      </w:r>
      <w:r w:rsidR="003916F3" w:rsidRPr="003916F3">
        <w:rPr>
          <w:b/>
          <w:bCs/>
          <w:lang w:val="en-US"/>
        </w:rPr>
        <w:t>TOP SCORERS</w:t>
      </w:r>
      <w:r w:rsidR="003916F3" w:rsidRPr="003916F3">
        <w:rPr>
          <w:lang w:val="en-US"/>
        </w:rPr>
        <w:t>: César Oseguera (HON) 1.</w:t>
      </w:r>
      <w:r w:rsidR="003916F3">
        <w:rPr>
          <w:lang w:val="en-US"/>
        </w:rPr>
        <w:br/>
      </w:r>
      <w:r w:rsidR="003916F3">
        <w:rPr>
          <w:lang w:val="en-US"/>
        </w:rPr>
        <w:br/>
      </w:r>
      <w:r w:rsidR="003916F3" w:rsidRPr="003916F3">
        <w:rPr>
          <w:b/>
          <w:bCs/>
          <w:lang w:val="en-US"/>
        </w:rPr>
        <w:t>PLAYERS WITH MOST MATCHES</w:t>
      </w:r>
      <w:r w:rsidR="003916F3" w:rsidRPr="003916F3">
        <w:rPr>
          <w:lang w:val="en-US"/>
        </w:rPr>
        <w:t>: Iván López (HON), César Oseguera (HON), Roberto López (HON), Jhow Benavidez (HON), José Colón (HON), Alfredo Mejía (HON), Johnny Leverón (HON), Odis Borjas (HON), Edder Delgado (HON), Jorge Claros (HON), Maximiliano Callorda (URU) 2.</w:t>
      </w:r>
      <w:r w:rsidR="003916F3">
        <w:rPr>
          <w:lang w:val="en-US"/>
        </w:rPr>
        <w:br/>
      </w:r>
      <w:r w:rsidR="003916F3">
        <w:rPr>
          <w:lang w:val="en-US"/>
        </w:rPr>
        <w:br/>
      </w:r>
      <w:r w:rsidR="003916F3" w:rsidRPr="003916F3">
        <w:rPr>
          <w:b/>
          <w:bCs/>
          <w:lang w:val="en-US"/>
        </w:rPr>
        <w:t>SAVES: 9</w:t>
      </w:r>
      <w:r w:rsidR="003916F3" w:rsidRPr="003916F3">
        <w:rPr>
          <w:lang w:val="en-US"/>
        </w:rPr>
        <w:t xml:space="preserve"> GOALKEEPERS: Roberto López (HON) 9. CLEAN SHEETS: 0.</w:t>
      </w:r>
      <w:r w:rsidR="003916F3">
        <w:rPr>
          <w:lang w:val="en-US"/>
        </w:rPr>
        <w:br/>
      </w:r>
      <w:r w:rsidR="003916F3">
        <w:rPr>
          <w:lang w:val="en-US"/>
        </w:rPr>
        <w:br/>
      </w:r>
      <w:r w:rsidR="003916F3" w:rsidRPr="003916F3">
        <w:rPr>
          <w:b/>
          <w:bCs/>
          <w:lang w:val="en-US"/>
        </w:rPr>
        <w:t>THIS IS HOW THEY CLASSIFIED TO THE 2022 SCL</w:t>
      </w:r>
      <w:r w:rsidR="003916F3" w:rsidRPr="003916F3">
        <w:rPr>
          <w:lang w:val="en-US"/>
        </w:rPr>
        <w:t>: Non-champion with the best accumulated record of the 2021/22 Season of the Honduran National League.</w:t>
      </w:r>
      <w:r w:rsidR="003916F3">
        <w:rPr>
          <w:lang w:val="en-US"/>
        </w:rPr>
        <w:br/>
      </w:r>
      <w:r w:rsidR="003916F3">
        <w:rPr>
          <w:lang w:val="en-US"/>
        </w:rPr>
        <w:br/>
      </w:r>
      <w:r w:rsidR="003916F3" w:rsidRPr="003916F3">
        <w:rPr>
          <w:b/>
          <w:bCs/>
          <w:lang w:val="en-US"/>
        </w:rPr>
        <w:t>SCL AWAY RECORD</w:t>
      </w:r>
      <w:r w:rsidR="003916F3" w:rsidRPr="003916F3">
        <w:rPr>
          <w:lang w:val="en-US"/>
        </w:rPr>
        <w:t>: G-1 W-0 D-0 L-1 (GF-0 GA-1). 0%</w:t>
      </w:r>
    </w:p>
    <w:p w14:paraId="26A9A9CF" w14:textId="77777777" w:rsidR="00B71C33" w:rsidRPr="00B71C33" w:rsidRDefault="00B71C33" w:rsidP="00B71C33">
      <w:pPr>
        <w:rPr>
          <w:lang w:val="en-US"/>
        </w:rPr>
      </w:pPr>
      <w:r w:rsidRPr="00B71C33">
        <w:rPr>
          <w:rFonts w:ascii="Segoe UI Symbol" w:hAnsi="Segoe UI Symbol" w:cs="Segoe UI Symbol"/>
          <w:lang w:val="en-US"/>
        </w:rPr>
        <w:t>➔</w:t>
      </w:r>
      <w:r w:rsidRPr="00B71C33">
        <w:rPr>
          <w:lang w:val="en-US"/>
        </w:rPr>
        <w:t xml:space="preserve"> In the Round of 16 in 2018 he was eliminated by Tauro FC (PAN).</w:t>
      </w:r>
      <w:r w:rsidRPr="00B71C33">
        <w:rPr>
          <w:lang w:val="en-US"/>
        </w:rPr>
        <w:br/>
      </w:r>
    </w:p>
    <w:p w14:paraId="55E43739" w14:textId="77777777" w:rsidR="00B71C33" w:rsidRPr="00B71C33" w:rsidRDefault="00B71C33" w:rsidP="00B71C33">
      <w:pPr>
        <w:rPr>
          <w:lang w:val="en-US"/>
        </w:rPr>
      </w:pPr>
      <w:r w:rsidRPr="00B71C33">
        <w:rPr>
          <w:rFonts w:ascii="Segoe UI Symbol" w:hAnsi="Segoe UI Symbol" w:cs="Segoe UI Symbol"/>
          <w:lang w:val="en-US"/>
        </w:rPr>
        <w:t>➔</w:t>
      </w:r>
      <w:r w:rsidRPr="00B71C33">
        <w:rPr>
          <w:lang w:val="en-US"/>
        </w:rPr>
        <w:t xml:space="preserve"> Results: vs. Tauro PAN Round of 16 2018 (1-0 and 1-1). It is one of the 3 Honduran clubs that did not win a Concacaf League match along with Platense and Honduras Progreso.</w:t>
      </w:r>
      <w:r w:rsidRPr="00B71C33">
        <w:rPr>
          <w:lang w:val="en-US"/>
        </w:rPr>
        <w:br/>
      </w:r>
    </w:p>
    <w:p w14:paraId="2F277B6C" w14:textId="77777777" w:rsidR="00B71C33" w:rsidRPr="00B71C33" w:rsidRDefault="00B71C33" w:rsidP="00B71C33">
      <w:pPr>
        <w:rPr>
          <w:lang w:val="en-US"/>
        </w:rPr>
      </w:pPr>
      <w:r w:rsidRPr="00B71C33">
        <w:rPr>
          <w:rFonts w:ascii="Segoe UI Symbol" w:hAnsi="Segoe UI Symbol" w:cs="Segoe UI Symbol"/>
          <w:lang w:val="en-US"/>
        </w:rPr>
        <w:t>➔</w:t>
      </w:r>
      <w:r w:rsidRPr="00B71C33">
        <w:rPr>
          <w:lang w:val="en-US"/>
        </w:rPr>
        <w:t xml:space="preserve"> </w:t>
      </w:r>
      <w:r w:rsidRPr="00B71C33">
        <w:rPr>
          <w:b/>
          <w:bCs/>
          <w:lang w:val="en-US"/>
        </w:rPr>
        <w:t>César Oseguera</w:t>
      </w:r>
      <w:r w:rsidRPr="00B71C33">
        <w:rPr>
          <w:lang w:val="en-US"/>
        </w:rPr>
        <w:t xml:space="preserve"> scored Real España's only goal in the SCL, in the first half in a 1-1 draw vs. Tauro FC of Panama in the Round of 16 in 2018.</w:t>
      </w:r>
      <w:r w:rsidRPr="00B71C33">
        <w:rPr>
          <w:lang w:val="en-US"/>
        </w:rPr>
        <w:br/>
      </w:r>
    </w:p>
    <w:p w14:paraId="18B69F6D" w14:textId="77777777" w:rsidR="00B71C33" w:rsidRPr="00B71C33" w:rsidRDefault="00B71C33" w:rsidP="00B71C33">
      <w:pPr>
        <w:rPr>
          <w:lang w:val="en-US"/>
        </w:rPr>
      </w:pPr>
      <w:r w:rsidRPr="00B71C33">
        <w:rPr>
          <w:rFonts w:ascii="Segoe UI Symbol" w:hAnsi="Segoe UI Symbol" w:cs="Segoe UI Symbol"/>
          <w:lang w:val="en-US"/>
        </w:rPr>
        <w:t>➔</w:t>
      </w:r>
      <w:r w:rsidRPr="00B71C33">
        <w:rPr>
          <w:lang w:val="en-US"/>
        </w:rPr>
        <w:t xml:space="preserve"> </w:t>
      </w:r>
      <w:r w:rsidRPr="00B71C33">
        <w:rPr>
          <w:b/>
          <w:bCs/>
          <w:lang w:val="en-US"/>
        </w:rPr>
        <w:t>Results playing away</w:t>
      </w:r>
      <w:r w:rsidRPr="00B71C33">
        <w:rPr>
          <w:lang w:val="en-US"/>
        </w:rPr>
        <w:t>: Lost vs. Tauro PAN, round of 16 first leg match in 2018: 1-0 (Edwin Aguilar) at the Agustín Muquita Sánchez stadium (2-Aug-2018).</w:t>
      </w:r>
      <w:r w:rsidRPr="00B71C33">
        <w:rPr>
          <w:lang w:val="en-US"/>
        </w:rPr>
        <w:br/>
      </w:r>
    </w:p>
    <w:p w14:paraId="310ECD20" w14:textId="77777777" w:rsidR="00B71C33" w:rsidRPr="00B71C33" w:rsidRDefault="00B71C33" w:rsidP="00B71C33">
      <w:pPr>
        <w:rPr>
          <w:lang w:val="en-US"/>
        </w:rPr>
      </w:pPr>
      <w:r w:rsidRPr="00B71C33">
        <w:rPr>
          <w:rFonts w:ascii="Segoe UI Symbol" w:hAnsi="Segoe UI Symbol" w:cs="Segoe UI Symbol"/>
          <w:lang w:val="en-US"/>
        </w:rPr>
        <w:lastRenderedPageBreak/>
        <w:t>➔</w:t>
      </w:r>
      <w:r w:rsidRPr="00B71C33">
        <w:rPr>
          <w:lang w:val="en-US"/>
        </w:rPr>
        <w:t xml:space="preserve"> </w:t>
      </w:r>
      <w:r w:rsidRPr="00B71C33">
        <w:rPr>
          <w:b/>
          <w:bCs/>
          <w:lang w:val="en-US"/>
        </w:rPr>
        <w:t>Junior Lacayo</w:t>
      </w:r>
      <w:r w:rsidRPr="00B71C33">
        <w:rPr>
          <w:lang w:val="en-US"/>
        </w:rPr>
        <w:t>, won the 2021 SCL playing for Comunicaciones FC (GUA). The Honduran striker scored 4 goals in 10 appearances in 2021 with Comunicaciones. Also, he scored 1 goal in 6 games for CD Olimpia (HON) in 2019.</w:t>
      </w:r>
      <w:r w:rsidRPr="00B71C33">
        <w:rPr>
          <w:lang w:val="en-US"/>
        </w:rPr>
        <w:br/>
      </w:r>
    </w:p>
    <w:p w14:paraId="1FE004C4" w14:textId="24322423" w:rsidR="00B71C33" w:rsidRPr="00B71C33" w:rsidRDefault="00B71C33" w:rsidP="00B71C33">
      <w:pPr>
        <w:rPr>
          <w:lang w:val="en-US"/>
        </w:rPr>
      </w:pPr>
      <w:r w:rsidRPr="00B71C33">
        <w:rPr>
          <w:rFonts w:ascii="Segoe UI Symbol" w:hAnsi="Segoe UI Symbol" w:cs="Segoe UI Symbol"/>
          <w:lang w:val="en-US"/>
        </w:rPr>
        <w:t>➔</w:t>
      </w:r>
      <w:r w:rsidRPr="00B71C33">
        <w:rPr>
          <w:lang w:val="en-US"/>
        </w:rPr>
        <w:t xml:space="preserve"> </w:t>
      </w:r>
      <w:r w:rsidRPr="00B71C33">
        <w:rPr>
          <w:b/>
          <w:bCs/>
          <w:lang w:val="en-US"/>
        </w:rPr>
        <w:t>Heyreel Saravia (CRC</w:t>
      </w:r>
      <w:r w:rsidRPr="00B71C33">
        <w:rPr>
          <w:lang w:val="en-US"/>
        </w:rPr>
        <w:t xml:space="preserve">) and Kevin Álvarez (HON) were champions in the SCL with CS Herediano (2018) </w:t>
      </w:r>
      <w:r w:rsidR="007306A9">
        <w:rPr>
          <w:lang w:val="en-US"/>
        </w:rPr>
        <w:t>Saravia</w:t>
      </w:r>
      <w:r w:rsidRPr="00B71C33">
        <w:rPr>
          <w:lang w:val="en-US"/>
        </w:rPr>
        <w:t xml:space="preserve"> and </w:t>
      </w:r>
      <w:r w:rsidR="007306A9">
        <w:rPr>
          <w:lang w:val="en-US"/>
        </w:rPr>
        <w:t xml:space="preserve">Alvarez with </w:t>
      </w:r>
      <w:r w:rsidRPr="00B71C33">
        <w:rPr>
          <w:lang w:val="en-US"/>
        </w:rPr>
        <w:t xml:space="preserve">Olimpia (2017). </w:t>
      </w:r>
      <w:r w:rsidR="007306A9">
        <w:rPr>
          <w:lang w:val="en-US"/>
        </w:rPr>
        <w:t xml:space="preserve">Kevin </w:t>
      </w:r>
      <w:r w:rsidRPr="00B71C33">
        <w:rPr>
          <w:lang w:val="en-US"/>
        </w:rPr>
        <w:t>Álvarez received the young player award in the 2017 SCL.</w:t>
      </w:r>
      <w:r w:rsidRPr="00B71C33">
        <w:rPr>
          <w:lang w:val="en-US"/>
        </w:rPr>
        <w:br/>
      </w:r>
    </w:p>
    <w:p w14:paraId="70239942" w14:textId="77777777" w:rsidR="00B71C33" w:rsidRPr="00757501" w:rsidRDefault="00B71C33" w:rsidP="00B71C33">
      <w:pPr>
        <w:rPr>
          <w:lang w:val="en-US"/>
        </w:rPr>
      </w:pPr>
      <w:r w:rsidRPr="00B71C33">
        <w:rPr>
          <w:rFonts w:ascii="Segoe UI Symbol" w:hAnsi="Segoe UI Symbol" w:cs="Segoe UI Symbol"/>
          <w:lang w:val="en-US"/>
        </w:rPr>
        <w:t>➔</w:t>
      </w:r>
      <w:r w:rsidRPr="00B71C33">
        <w:rPr>
          <w:lang w:val="en-US"/>
        </w:rPr>
        <w:t xml:space="preserve"> </w:t>
      </w:r>
      <w:r w:rsidRPr="00B71C33">
        <w:rPr>
          <w:b/>
          <w:bCs/>
          <w:lang w:val="en-US"/>
        </w:rPr>
        <w:t>Argentine striker Ramiro Rocca</w:t>
      </w:r>
      <w:r w:rsidRPr="00B71C33">
        <w:rPr>
          <w:lang w:val="en-US"/>
        </w:rPr>
        <w:t xml:space="preserve"> scored a goal in his only game in the SCL in 2020 as a Municipal (GUA) player, he scored 23 goals in 35 appearances in the 2021/22 Season in Honduras.</w:t>
      </w:r>
    </w:p>
    <w:p w14:paraId="4140A0AF" w14:textId="77777777" w:rsidR="00DD1532" w:rsidRPr="00B71C33" w:rsidRDefault="00DD1532">
      <w:pPr>
        <w:rPr>
          <w:lang w:val="en-US"/>
        </w:rPr>
      </w:pPr>
    </w:p>
    <w:sectPr w:rsidR="00DD1532" w:rsidRPr="00B71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w:panose1 w:val="020B0604020202020204"/>
    <w:charset w:val="4D"/>
    <w:family w:val="auto"/>
    <w:pitch w:val="variable"/>
    <w:sig w:usb0="00008007" w:usb1="00000000" w:usb2="00000000" w:usb3="00000000" w:csb0="00000093" w:csb1="00000000"/>
  </w:font>
  <w:font w:name="Poppins Black">
    <w:panose1 w:val="00000A00000000000000"/>
    <w:charset w:val="00"/>
    <w:family w:val="auto"/>
    <w:pitch w:val="variable"/>
    <w:sig w:usb0="00008007" w:usb1="00000000" w:usb2="00000000" w:usb3="00000000" w:csb0="00000093" w:csb1="00000000"/>
  </w:font>
  <w:font w:name="Poppins ExtraBold">
    <w:panose1 w:val="020B0604020202020204"/>
    <w:charset w:val="4D"/>
    <w:family w:val="auto"/>
    <w:pitch w:val="variable"/>
    <w:sig w:usb0="00008007" w:usb1="00000000" w:usb2="00000000" w:usb3="00000000" w:csb0="00000093" w:csb1="00000000"/>
  </w:font>
  <w:font w:name="Poppins SemiBold">
    <w:panose1 w:val="020B0604020202020204"/>
    <w:charset w:val="4D"/>
    <w:family w:val="auto"/>
    <w:pitch w:val="variable"/>
    <w:sig w:usb0="00008007" w:usb1="00000000" w:usb2="00000000" w:usb3="00000000" w:csb0="00000093" w:csb1="00000000"/>
  </w:font>
  <w:font w:name="Roboto">
    <w:altName w:val="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02D94"/>
    <w:multiLevelType w:val="multilevel"/>
    <w:tmpl w:val="7BDAC01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31263A"/>
    <w:multiLevelType w:val="multilevel"/>
    <w:tmpl w:val="80640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6E738B"/>
    <w:multiLevelType w:val="multilevel"/>
    <w:tmpl w:val="BB843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7336D0"/>
    <w:multiLevelType w:val="multilevel"/>
    <w:tmpl w:val="2CDE8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32"/>
    <w:rsid w:val="000439DD"/>
    <w:rsid w:val="00213D09"/>
    <w:rsid w:val="0027179E"/>
    <w:rsid w:val="003916F3"/>
    <w:rsid w:val="007306A9"/>
    <w:rsid w:val="007D176D"/>
    <w:rsid w:val="008A759F"/>
    <w:rsid w:val="008E6DB8"/>
    <w:rsid w:val="00A41BB9"/>
    <w:rsid w:val="00B71C33"/>
    <w:rsid w:val="00D3727F"/>
    <w:rsid w:val="00DD1532"/>
    <w:rsid w:val="00E00667"/>
    <w:rsid w:val="00F0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9760"/>
  <w15:chartTrackingRefBased/>
  <w15:docId w15:val="{342BD355-9BE6-784C-8820-065DE2E7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76D"/>
    <w:pPr>
      <w:spacing w:line="276" w:lineRule="auto"/>
    </w:pPr>
    <w:rPr>
      <w:rFonts w:ascii="Arial" w:eastAsia="Arial" w:hAnsi="Arial" w:cs="Arial"/>
      <w:sz w:val="22"/>
      <w:szCs w:val="22"/>
      <w:lang w:val="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176D"/>
    <w:pPr>
      <w:keepNext/>
      <w:keepLines/>
      <w:spacing w:after="160" w:line="240" w:lineRule="auto"/>
      <w:jc w:val="center"/>
    </w:pPr>
    <w:rPr>
      <w:rFonts w:ascii="Poppins" w:eastAsia="Poppins" w:hAnsi="Poppins" w:cs="Poppins"/>
      <w:sz w:val="19"/>
      <w:szCs w:val="19"/>
    </w:rPr>
  </w:style>
  <w:style w:type="character" w:customStyle="1" w:styleId="TitleChar">
    <w:name w:val="Title Char"/>
    <w:basedOn w:val="DefaultParagraphFont"/>
    <w:link w:val="Title"/>
    <w:uiPriority w:val="10"/>
    <w:rsid w:val="007D176D"/>
    <w:rPr>
      <w:rFonts w:ascii="Poppins" w:eastAsia="Poppins" w:hAnsi="Poppins" w:cs="Poppins"/>
      <w:sz w:val="19"/>
      <w:szCs w:val="19"/>
      <w:lang w:val="es"/>
    </w:rPr>
  </w:style>
  <w:style w:type="paragraph" w:styleId="ListParagraph">
    <w:name w:val="List Paragraph"/>
    <w:basedOn w:val="Normal"/>
    <w:uiPriority w:val="34"/>
    <w:qFormat/>
    <w:rsid w:val="00F05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Rodriguez</dc:creator>
  <cp:keywords/>
  <dc:description/>
  <cp:lastModifiedBy>Rene Rodriguez</cp:lastModifiedBy>
  <cp:revision>10</cp:revision>
  <dcterms:created xsi:type="dcterms:W3CDTF">2022-07-14T02:01:00Z</dcterms:created>
  <dcterms:modified xsi:type="dcterms:W3CDTF">2022-07-24T18:29:00Z</dcterms:modified>
</cp:coreProperties>
</file>