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31A00" w14:textId="7FFF39B9" w:rsidR="0071188C" w:rsidRDefault="0071188C" w:rsidP="0071188C">
      <w:p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sz w:val="20"/>
          <w:szCs w:val="20"/>
        </w:rPr>
      </w:pPr>
    </w:p>
    <w:tbl>
      <w:tblPr>
        <w:tblW w:w="88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2130"/>
        <w:gridCol w:w="645"/>
        <w:gridCol w:w="1455"/>
        <w:gridCol w:w="720"/>
        <w:gridCol w:w="1860"/>
        <w:gridCol w:w="1020"/>
      </w:tblGrid>
      <w:tr w:rsidR="0071188C" w14:paraId="5566296C" w14:textId="77777777" w:rsidTr="001733F1">
        <w:trPr>
          <w:trHeight w:val="42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96384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noProof/>
                <w:sz w:val="20"/>
                <w:szCs w:val="20"/>
              </w:rPr>
              <w:drawing>
                <wp:inline distT="114300" distB="114300" distL="114300" distR="114300" wp14:anchorId="2FDD1E7E" wp14:editId="50E79313">
                  <wp:extent cx="432000" cy="432000"/>
                  <wp:effectExtent l="0" t="0" r="0" b="0"/>
                  <wp:docPr id="11" name="image6.png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 descr="Logo, company name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B9FE9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COMUNICACIONES</w:t>
            </w:r>
          </w:p>
          <w:p w14:paraId="7C128921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(GUA)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3AEDF" w14:textId="77777777" w:rsidR="0071188C" w:rsidRDefault="0071188C" w:rsidP="001733F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(1)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892D3" w14:textId="77777777" w:rsidR="0071188C" w:rsidRDefault="0071188C" w:rsidP="001733F1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4"/>
                <w:szCs w:val="14"/>
              </w:rPr>
            </w:pPr>
            <w:r>
              <w:rPr>
                <w:rFonts w:ascii="Poppins" w:eastAsia="Poppins" w:hAnsi="Poppins" w:cs="Poppins"/>
                <w:b/>
                <w:sz w:val="24"/>
                <w:szCs w:val="24"/>
              </w:rPr>
              <w:t>SEMIFINAL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5A590" w14:textId="77777777" w:rsidR="0071188C" w:rsidRDefault="0071188C" w:rsidP="001733F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(0)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D30EC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GUASTATOYA</w:t>
            </w:r>
          </w:p>
          <w:p w14:paraId="0F5A9CA3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0"/>
                <w:szCs w:val="20"/>
              </w:rPr>
              <w:t>(GUA)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7E558" w14:textId="77777777" w:rsidR="0071188C" w:rsidRDefault="0071188C" w:rsidP="001733F1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5F022ECB" wp14:editId="71CA1B5A">
                  <wp:extent cx="432000" cy="432000"/>
                  <wp:effectExtent l="0" t="0" r="0" b="0"/>
                  <wp:docPr id="3" name="image13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006E0" w14:textId="77777777" w:rsidR="0071188C" w:rsidRDefault="0071188C" w:rsidP="0071188C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71188C" w14:paraId="53BE0762" w14:textId="77777777" w:rsidTr="001733F1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495C4" w14:textId="77777777" w:rsidR="0071188C" w:rsidRDefault="0071188C" w:rsidP="001733F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1884454" wp14:editId="13B23571">
                  <wp:extent cx="334328" cy="334328"/>
                  <wp:effectExtent l="0" t="0" r="0" b="0"/>
                  <wp:docPr id="13" name="image11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26A9B" w14:textId="77777777" w:rsidR="0071188C" w:rsidRDefault="0071188C" w:rsidP="001733F1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30 DE NOVIEMBRE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06D17" w14:textId="77777777" w:rsidR="0071188C" w:rsidRDefault="0071188C" w:rsidP="001733F1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6B8EB52" wp14:editId="6F287643">
                  <wp:extent cx="353378" cy="353378"/>
                  <wp:effectExtent l="0" t="0" r="0" b="0"/>
                  <wp:docPr id="14" name="image9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C858" w14:textId="77777777" w:rsidR="0071188C" w:rsidRDefault="0071188C" w:rsidP="001733F1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10:00 PM 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3D2A1" w14:textId="77777777" w:rsidR="0071188C" w:rsidRDefault="0071188C" w:rsidP="001733F1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E4DE17F" wp14:editId="0CD0BA67">
                  <wp:extent cx="343853" cy="343853"/>
                  <wp:effectExtent l="0" t="0" r="0" b="0"/>
                  <wp:docPr id="10" name="image7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42B4C" w14:textId="77777777" w:rsidR="0071188C" w:rsidRDefault="0071188C" w:rsidP="001733F1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DOROTEO GUAMUCH FLORES</w:t>
            </w:r>
          </w:p>
        </w:tc>
      </w:tr>
    </w:tbl>
    <w:p w14:paraId="3C2E0F59" w14:textId="77777777" w:rsidR="0071188C" w:rsidRDefault="0071188C" w:rsidP="0071188C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71188C" w14:paraId="45B4E608" w14:textId="77777777" w:rsidTr="001733F1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4E0F8D84" w14:textId="289AD7D9" w:rsidR="0071188C" w:rsidRPr="0071188C" w:rsidRDefault="0071188C" w:rsidP="0071188C">
            <w:pPr>
              <w:pStyle w:val="Heading3"/>
              <w:shd w:val="clear" w:color="auto" w:fill="FFFFFF"/>
              <w:spacing w:before="200"/>
              <w:ind w:left="141" w:right="160"/>
              <w:jc w:val="center"/>
              <w:rPr>
                <w:rFonts w:ascii="Poppins" w:eastAsia="Poppins" w:hAnsi="Poppins" w:cs="Poppins"/>
                <w:b/>
                <w:color w:val="000000"/>
              </w:rPr>
            </w:pPr>
            <w:r>
              <w:rPr>
                <w:rFonts w:ascii="Poppins" w:eastAsia="Poppins" w:hAnsi="Poppins" w:cs="Poppins"/>
                <w:b/>
                <w:color w:val="000000"/>
              </w:rPr>
              <w:t>COMUNICACIONES FC vs. GUASTATOYA</w:t>
            </w:r>
          </w:p>
        </w:tc>
      </w:tr>
    </w:tbl>
    <w:p w14:paraId="681340DC" w14:textId="3862A5A0" w:rsidR="0071188C" w:rsidRDefault="0071188C" w:rsidP="0071188C">
      <w:pPr>
        <w:jc w:val="center"/>
      </w:pPr>
      <w:bookmarkStart w:id="0" w:name="_g7av5ugwkq0w" w:colFirst="0" w:colLast="0"/>
      <w:bookmarkEnd w:id="0"/>
      <w:r>
        <w:rPr>
          <w:rFonts w:ascii="Poppins" w:eastAsia="Poppins" w:hAnsi="Poppins" w:cs="Poppins"/>
          <w:sz w:val="18"/>
          <w:szCs w:val="18"/>
        </w:rPr>
        <w:t>Guastatoya</w:t>
      </w:r>
      <w:r w:rsidR="003E49E8">
        <w:rPr>
          <w:rFonts w:ascii="Poppins" w:eastAsia="Poppins" w:hAnsi="Poppins" w:cs="Poppins"/>
          <w:sz w:val="18"/>
          <w:szCs w:val="18"/>
        </w:rPr>
        <w:t xml:space="preserve"> perdió</w:t>
      </w:r>
      <w:r>
        <w:rPr>
          <w:rFonts w:ascii="Poppins" w:eastAsia="Poppins" w:hAnsi="Poppins" w:cs="Poppins"/>
          <w:sz w:val="18"/>
          <w:szCs w:val="18"/>
        </w:rPr>
        <w:t xml:space="preserve"> 0-1 </w:t>
      </w:r>
      <w:r w:rsidR="003E49E8">
        <w:rPr>
          <w:rFonts w:ascii="Poppins" w:eastAsia="Poppins" w:hAnsi="Poppins" w:cs="Poppins"/>
          <w:sz w:val="18"/>
          <w:szCs w:val="18"/>
        </w:rPr>
        <w:t>en el partido de ida gol de Andrés Lezcano</w:t>
      </w:r>
      <w:r w:rsidR="00844CAD">
        <w:rPr>
          <w:rFonts w:ascii="Poppins" w:eastAsia="Poppins" w:hAnsi="Poppins" w:cs="Poppins"/>
          <w:sz w:val="18"/>
          <w:szCs w:val="18"/>
        </w:rPr>
        <w:t xml:space="preserve">, </w:t>
      </w:r>
      <w:r w:rsidR="003E49E8">
        <w:rPr>
          <w:rFonts w:ascii="Poppins" w:eastAsia="Poppins" w:hAnsi="Poppins" w:cs="Poppins"/>
          <w:sz w:val="18"/>
          <w:szCs w:val="18"/>
        </w:rPr>
        <w:t xml:space="preserve"> el 23 de noviembre, 2021.  </w:t>
      </w:r>
    </w:p>
    <w:p w14:paraId="635CCAE7" w14:textId="4BB61D95" w:rsidR="0071188C" w:rsidRPr="003E49E8" w:rsidRDefault="003E49E8" w:rsidP="003E49E8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han enfrentado tres veces en SCL. La primera vez fue en octavos de final en 2019, triunfo (2-1) de Comunicaciones </w:t>
      </w:r>
      <w:r w:rsidR="0071188C">
        <w:rPr>
          <w:rFonts w:ascii="Poppins" w:eastAsia="Poppins" w:hAnsi="Poppins" w:cs="Poppins"/>
          <w:sz w:val="20"/>
          <w:szCs w:val="20"/>
        </w:rPr>
        <w:t xml:space="preserve">(Agustín Herrera y Gerardo Gordillo; Kendel Herrarte) el 21/8, y  0-0 en </w:t>
      </w:r>
      <w:r>
        <w:rPr>
          <w:rFonts w:ascii="Poppins" w:eastAsia="Poppins" w:hAnsi="Poppins" w:cs="Poppins"/>
          <w:sz w:val="20"/>
          <w:szCs w:val="20"/>
        </w:rPr>
        <w:t>el partido de vuelta</w:t>
      </w:r>
      <w:r w:rsidR="0071188C">
        <w:rPr>
          <w:rFonts w:ascii="Poppins" w:eastAsia="Poppins" w:hAnsi="Poppins" w:cs="Poppins"/>
          <w:sz w:val="20"/>
          <w:szCs w:val="20"/>
        </w:rPr>
        <w:t xml:space="preserve"> el 28/8. Ambos </w:t>
      </w:r>
      <w:r>
        <w:rPr>
          <w:rFonts w:ascii="Poppins" w:eastAsia="Poppins" w:hAnsi="Poppins" w:cs="Poppins"/>
          <w:sz w:val="20"/>
          <w:szCs w:val="20"/>
        </w:rPr>
        <w:t>partifdos</w:t>
      </w:r>
      <w:r w:rsidR="0071188C">
        <w:rPr>
          <w:rFonts w:ascii="Poppins" w:eastAsia="Poppins" w:hAnsi="Poppins" w:cs="Poppins"/>
          <w:sz w:val="20"/>
          <w:szCs w:val="20"/>
        </w:rPr>
        <w:t xml:space="preserve"> en el </w:t>
      </w:r>
      <w:r>
        <w:rPr>
          <w:rFonts w:ascii="Poppins" w:eastAsia="Poppins" w:hAnsi="Poppins" w:cs="Poppins"/>
          <w:sz w:val="20"/>
          <w:szCs w:val="20"/>
        </w:rPr>
        <w:t>E</w:t>
      </w:r>
      <w:r w:rsidR="0071188C">
        <w:rPr>
          <w:rFonts w:ascii="Poppins" w:eastAsia="Poppins" w:hAnsi="Poppins" w:cs="Poppins"/>
          <w:sz w:val="20"/>
          <w:szCs w:val="20"/>
        </w:rPr>
        <w:t>stadio Nacional Doroteo Guamuch Flores.</w:t>
      </w:r>
    </w:p>
    <w:p w14:paraId="79E0ED3C" w14:textId="295A543B" w:rsidR="0071188C" w:rsidRDefault="003E49E8" w:rsidP="0071188C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 nivel local se han enfrentado 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33 </w:t>
      </w:r>
      <w:r>
        <w:rPr>
          <w:rFonts w:ascii="Poppins" w:eastAsia="Poppins" w:hAnsi="Poppins" w:cs="Poppins"/>
          <w:b/>
          <w:sz w:val="20"/>
          <w:szCs w:val="20"/>
        </w:rPr>
        <w:t xml:space="preserve">veces, 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 con 13 victorias de Guastatoya (36 goles), 10 de Comunicaciones (33 tantos) y 10 empates.</w:t>
      </w:r>
      <w:r w:rsidR="0071188C">
        <w:rPr>
          <w:rFonts w:ascii="Poppins" w:eastAsia="Poppins" w:hAnsi="Poppins" w:cs="Poppins"/>
          <w:sz w:val="20"/>
          <w:szCs w:val="20"/>
        </w:rPr>
        <w:t xml:space="preserve"> </w:t>
      </w:r>
    </w:p>
    <w:p w14:paraId="44FA1786" w14:textId="520E4006" w:rsidR="0071188C" w:rsidRDefault="0071188C" w:rsidP="0071188C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Guastatoya, </w:t>
      </w:r>
      <w:r w:rsidR="003E49E8">
        <w:rPr>
          <w:rFonts w:ascii="Poppins" w:eastAsia="Poppins" w:hAnsi="Poppins" w:cs="Poppins"/>
          <w:b/>
          <w:sz w:val="20"/>
          <w:szCs w:val="20"/>
        </w:rPr>
        <w:t xml:space="preserve">es el único </w:t>
      </w:r>
      <w:r w:rsidR="00844CAD">
        <w:rPr>
          <w:rFonts w:ascii="Poppins" w:eastAsia="Poppins" w:hAnsi="Poppins" w:cs="Poppins"/>
          <w:b/>
          <w:sz w:val="20"/>
          <w:szCs w:val="20"/>
        </w:rPr>
        <w:t xml:space="preserve">equipo </w:t>
      </w:r>
      <w:r w:rsidR="003E49E8">
        <w:rPr>
          <w:rFonts w:ascii="Poppins" w:eastAsia="Poppins" w:hAnsi="Poppins" w:cs="Poppins"/>
          <w:b/>
          <w:sz w:val="20"/>
          <w:szCs w:val="20"/>
        </w:rPr>
        <w:t>semifinalista en la historia de la Liga Concacaf Scotiabank que todavía no ha ganado un partido en la SCL 2021</w:t>
      </w:r>
      <w:r w:rsidR="00172301"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7BA1F4FB" w14:textId="07BB17C6" w:rsidR="00172301" w:rsidRDefault="00172301" w:rsidP="001723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Guastatoya no ha podido ganar en sus últimos cinco partidos en SCL (P-2 y E-3) y sus 3 empates fueron con diferente marcador: </w:t>
      </w:r>
      <w:r>
        <w:rPr>
          <w:rFonts w:ascii="Poppins" w:eastAsia="Poppins" w:hAnsi="Poppins" w:cs="Poppins"/>
          <w:sz w:val="20"/>
          <w:szCs w:val="20"/>
        </w:rPr>
        <w:t>0-0 vs. Comunicaciones (GUA) octavos de final 2019, 1-1 y 2-2 vs. Alajuelense octavos de final 2021.</w:t>
      </w:r>
    </w:p>
    <w:p w14:paraId="2F8BC87E" w14:textId="4E276411" w:rsidR="00844CAD" w:rsidRPr="00172301" w:rsidRDefault="00844CAD" w:rsidP="001723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 w:rsidRPr="00844CAD">
        <w:rPr>
          <w:rFonts w:ascii="Poppins" w:eastAsia="Poppins" w:hAnsi="Poppins" w:cs="Poppins"/>
          <w:sz w:val="20"/>
          <w:szCs w:val="20"/>
        </w:rPr>
        <w:t xml:space="preserve">Solo </w:t>
      </w:r>
      <w:r>
        <w:rPr>
          <w:rFonts w:ascii="Poppins" w:eastAsia="Poppins" w:hAnsi="Poppins" w:cs="Poppins"/>
          <w:sz w:val="20"/>
          <w:szCs w:val="20"/>
        </w:rPr>
        <w:t xml:space="preserve">Un </w:t>
      </w:r>
      <w:r w:rsidRPr="00844CAD">
        <w:rPr>
          <w:rFonts w:ascii="Poppins" w:eastAsia="Poppins" w:hAnsi="Poppins" w:cs="Poppins"/>
          <w:sz w:val="20"/>
          <w:szCs w:val="20"/>
        </w:rPr>
        <w:t>equipo en todas las series de semi</w:t>
      </w:r>
      <w:r>
        <w:rPr>
          <w:rFonts w:ascii="Poppins" w:eastAsia="Poppins" w:hAnsi="Poppins" w:cs="Poppins"/>
          <w:sz w:val="20"/>
          <w:szCs w:val="20"/>
        </w:rPr>
        <w:t>finales</w:t>
      </w:r>
      <w:r w:rsidRPr="00844CAD">
        <w:rPr>
          <w:rFonts w:ascii="Poppins" w:eastAsia="Poppins" w:hAnsi="Poppins" w:cs="Poppins"/>
          <w:sz w:val="20"/>
          <w:szCs w:val="20"/>
        </w:rPr>
        <w:t xml:space="preserve"> (</w:t>
      </w:r>
      <w:r>
        <w:rPr>
          <w:rFonts w:ascii="Poppins" w:eastAsia="Poppins" w:hAnsi="Poppins" w:cs="Poppins"/>
          <w:sz w:val="20"/>
          <w:szCs w:val="20"/>
        </w:rPr>
        <w:t xml:space="preserve">partidos de </w:t>
      </w:r>
      <w:r w:rsidRPr="00844CAD">
        <w:rPr>
          <w:rFonts w:ascii="Poppins" w:eastAsia="Poppins" w:hAnsi="Poppins" w:cs="Poppins"/>
          <w:sz w:val="20"/>
          <w:szCs w:val="20"/>
        </w:rPr>
        <w:t xml:space="preserve">ida </w:t>
      </w:r>
      <w:r>
        <w:rPr>
          <w:rFonts w:ascii="Poppins" w:eastAsia="Poppins" w:hAnsi="Poppins" w:cs="Poppins"/>
          <w:sz w:val="20"/>
          <w:szCs w:val="20"/>
        </w:rPr>
        <w:t>y</w:t>
      </w:r>
      <w:r w:rsidRPr="00844CAD">
        <w:rPr>
          <w:rFonts w:ascii="Poppins" w:eastAsia="Poppins" w:hAnsi="Poppins" w:cs="Poppins"/>
          <w:sz w:val="20"/>
          <w:szCs w:val="20"/>
        </w:rPr>
        <w:t xml:space="preserve"> vuelta) </w:t>
      </w:r>
      <w:r>
        <w:rPr>
          <w:rFonts w:ascii="Poppins" w:eastAsia="Poppins" w:hAnsi="Poppins" w:cs="Poppins"/>
          <w:sz w:val="20"/>
          <w:szCs w:val="20"/>
        </w:rPr>
        <w:t xml:space="preserve">que </w:t>
      </w:r>
      <w:r w:rsidRPr="00844CAD">
        <w:rPr>
          <w:rFonts w:ascii="Poppins" w:eastAsia="Poppins" w:hAnsi="Poppins" w:cs="Poppins"/>
          <w:sz w:val="20"/>
          <w:szCs w:val="20"/>
        </w:rPr>
        <w:t xml:space="preserve">ganó el juego de ida </w:t>
      </w:r>
      <w:r>
        <w:rPr>
          <w:rFonts w:ascii="Poppins" w:eastAsia="Poppins" w:hAnsi="Poppins" w:cs="Poppins"/>
          <w:sz w:val="20"/>
          <w:szCs w:val="20"/>
        </w:rPr>
        <w:t>logró clasificar,</w:t>
      </w:r>
      <w:r w:rsidRPr="00844CAD">
        <w:rPr>
          <w:rFonts w:ascii="Poppins" w:eastAsia="Poppins" w:hAnsi="Poppins" w:cs="Poppins"/>
          <w:sz w:val="20"/>
          <w:szCs w:val="20"/>
        </w:rPr>
        <w:t xml:space="preserve"> CS Herediano </w:t>
      </w:r>
      <w:r>
        <w:rPr>
          <w:rFonts w:ascii="Poppins" w:eastAsia="Poppins" w:hAnsi="Poppins" w:cs="Poppins"/>
          <w:sz w:val="20"/>
          <w:szCs w:val="20"/>
        </w:rPr>
        <w:t xml:space="preserve">en la </w:t>
      </w:r>
      <w:r w:rsidRPr="00844CAD">
        <w:rPr>
          <w:rFonts w:ascii="Poppins" w:eastAsia="Poppins" w:hAnsi="Poppins" w:cs="Poppins"/>
          <w:sz w:val="20"/>
          <w:szCs w:val="20"/>
        </w:rPr>
        <w:t>SCL 2018.  Los otros 2 clubes que ganaron su juego de ida pero fueron eliminados, Tauro (PAN) vs Motagua (HON) en 2018 y Olimpia (HON) vs Saprissa (CRC) en 2019.</w:t>
      </w:r>
    </w:p>
    <w:p w14:paraId="14D55B80" w14:textId="27D34519" w:rsidR="0023449A" w:rsidRDefault="0023449A" w:rsidP="0071188C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nunca ha perdido jugando de local (G-4 E-2) </w:t>
      </w:r>
    </w:p>
    <w:p w14:paraId="7CCF743D" w14:textId="54BC11B4" w:rsidR="0023449A" w:rsidRDefault="0023449A" w:rsidP="0023449A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Comunicaciones siempre que logró una victoria en el partido de ida en la historia de la SCL, logró avanzar a la siguiente fase.</w:t>
      </w:r>
      <w:r>
        <w:rPr>
          <w:rFonts w:ascii="Poppins" w:eastAsia="Poppins" w:hAnsi="Poppins" w:cs="Poppins"/>
          <w:sz w:val="20"/>
          <w:szCs w:val="20"/>
        </w:rPr>
        <w:t xml:space="preserve">  Sólo 1 vez de las 3 series anteriores logró el triunfo en el partido de vuelta vuelta ( 2-1 y 0-1 vs. Alianza -SLV- en R16 de 2021).</w:t>
      </w:r>
    </w:p>
    <w:p w14:paraId="7396AC43" w14:textId="01E6BA05" w:rsidR="00361635" w:rsidRDefault="00361635" w:rsidP="00361635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Comunicaciones suma 5 triunfos en las últimas 6 partidos en la Liga Concacaf </w:t>
      </w:r>
      <w:r>
        <w:rPr>
          <w:rFonts w:ascii="Poppins" w:eastAsia="Poppins" w:hAnsi="Poppins" w:cs="Poppins"/>
          <w:sz w:val="20"/>
          <w:szCs w:val="20"/>
        </w:rPr>
        <w:t xml:space="preserve">2021. </w:t>
      </w:r>
    </w:p>
    <w:p w14:paraId="4E1E40D9" w14:textId="2FB2FE18" w:rsidR="0071188C" w:rsidRDefault="0071188C" w:rsidP="00361635">
      <w:pPr>
        <w:shd w:val="clear" w:color="auto" w:fill="FFFFFF"/>
        <w:spacing w:before="200" w:after="200"/>
        <w:ind w:right="160"/>
        <w:jc w:val="both"/>
        <w:rPr>
          <w:rFonts w:ascii="Poppins" w:eastAsia="Poppins" w:hAnsi="Poppins" w:cs="Poppins"/>
          <w:sz w:val="20"/>
          <w:szCs w:val="20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1188C" w14:paraId="0BD4C317" w14:textId="77777777" w:rsidTr="001733F1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AB3CC" w14:textId="77777777" w:rsidR="0071188C" w:rsidRDefault="0071188C" w:rsidP="001733F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3E8BBF3C" wp14:editId="12343505">
                  <wp:extent cx="180000" cy="180000"/>
                  <wp:effectExtent l="0" t="0" r="0" b="0"/>
                  <wp:docPr id="6" name="image4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099B0" w14:textId="77777777" w:rsidR="0071188C" w:rsidRDefault="0071188C" w:rsidP="001733F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COMUNICACIONES (GUA)</w:t>
            </w:r>
          </w:p>
        </w:tc>
      </w:tr>
    </w:tbl>
    <w:p w14:paraId="7C4D0E23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PARTICIPACIONES:</w:t>
      </w:r>
      <w:r>
        <w:rPr>
          <w:rFonts w:ascii="Poppins" w:eastAsia="Poppins" w:hAnsi="Poppins" w:cs="Poppins"/>
          <w:sz w:val="20"/>
          <w:szCs w:val="20"/>
        </w:rPr>
        <w:t xml:space="preserve"> 3 (2019, 2020 y 2021). </w:t>
      </w:r>
    </w:p>
    <w:p w14:paraId="33244B2D" w14:textId="34E208B5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3E49E8">
        <w:rPr>
          <w:rFonts w:ascii="Poppins" w:eastAsia="Poppins" w:hAnsi="Poppins" w:cs="Poppins"/>
          <w:b/>
          <w:sz w:val="20"/>
          <w:szCs w:val="20"/>
        </w:rPr>
        <w:t>RESULTADOS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Semifinales </w:t>
      </w:r>
      <w:r w:rsidR="003E49E8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2021.</w:t>
      </w:r>
    </w:p>
    <w:p w14:paraId="1264DDEF" w14:textId="4D44BCD2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3E49E8">
        <w:rPr>
          <w:rFonts w:ascii="Poppins" w:eastAsia="Poppins" w:hAnsi="Poppins" w:cs="Poppins"/>
          <w:b/>
          <w:sz w:val="20"/>
          <w:szCs w:val="20"/>
        </w:rPr>
        <w:t xml:space="preserve">EN SCL 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PJ-14 PG-7 PE-5 PP-2 (GF-20 GC-14). 61.9% de efectividad. Comunicaciones </w:t>
      </w:r>
      <w:r w:rsidR="003E49E8">
        <w:rPr>
          <w:rFonts w:ascii="Poppins" w:eastAsia="Poppins" w:hAnsi="Poppins" w:cs="Poppins"/>
          <w:sz w:val="20"/>
          <w:szCs w:val="20"/>
        </w:rPr>
        <w:t xml:space="preserve">es el equipo con más </w:t>
      </w:r>
      <w:r>
        <w:rPr>
          <w:rFonts w:ascii="Poppins" w:eastAsia="Poppins" w:hAnsi="Poppins" w:cs="Poppins"/>
          <w:sz w:val="20"/>
          <w:szCs w:val="20"/>
        </w:rPr>
        <w:t xml:space="preserve">puntos en </w:t>
      </w:r>
      <w:r w:rsidR="003E49E8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>SCL 2021 (16).</w:t>
      </w:r>
    </w:p>
    <w:p w14:paraId="42A2D278" w14:textId="275BACB6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SCL: </w:t>
      </w:r>
      <w:r>
        <w:rPr>
          <w:rFonts w:ascii="Poppins" w:eastAsia="Poppins" w:hAnsi="Poppins" w:cs="Poppins"/>
          <w:sz w:val="20"/>
          <w:szCs w:val="20"/>
        </w:rPr>
        <w:t>Andrés Lezcano (CRC) 5, Júnior Lacayo (HON) y Óscar Santis (GUA) 3 goles</w:t>
      </w:r>
      <w:r w:rsidR="003E49E8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Gerardo Gordillo (GUA) y Agustín Herrera (MEX) con 2.</w:t>
      </w:r>
    </w:p>
    <w:p w14:paraId="34424C77" w14:textId="77777777" w:rsidR="0023449A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</w:t>
      </w:r>
      <w:r w:rsidR="003E49E8">
        <w:rPr>
          <w:rFonts w:ascii="Poppins" w:eastAsia="Poppins" w:hAnsi="Poppins" w:cs="Poppins"/>
          <w:b/>
          <w:sz w:val="20"/>
          <w:szCs w:val="20"/>
        </w:rPr>
        <w:t xml:space="preserve">y Forge FC son los equipos con más goles anotados en la SCL 2021 </w:t>
      </w:r>
      <w:r>
        <w:rPr>
          <w:rFonts w:ascii="Poppins" w:eastAsia="Poppins" w:hAnsi="Poppins" w:cs="Poppins"/>
          <w:b/>
          <w:sz w:val="20"/>
          <w:szCs w:val="20"/>
        </w:rPr>
        <w:t>con 13</w:t>
      </w:r>
      <w:r>
        <w:rPr>
          <w:rFonts w:ascii="Poppins" w:eastAsia="Poppins" w:hAnsi="Poppins" w:cs="Poppins"/>
          <w:sz w:val="20"/>
          <w:szCs w:val="20"/>
        </w:rPr>
        <w:t xml:space="preserve">. </w:t>
      </w:r>
    </w:p>
    <w:p w14:paraId="7B712BB8" w14:textId="18ABC80A" w:rsidR="0071188C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Comunicaciones </w:t>
      </w:r>
      <w:r>
        <w:rPr>
          <w:rFonts w:ascii="Poppins" w:eastAsia="Poppins" w:hAnsi="Poppins" w:cs="Poppins"/>
          <w:sz w:val="20"/>
          <w:szCs w:val="20"/>
        </w:rPr>
        <w:t>es además</w:t>
      </w:r>
      <w:r w:rsidR="0071188C">
        <w:rPr>
          <w:rFonts w:ascii="Poppins" w:eastAsia="Poppins" w:hAnsi="Poppins" w:cs="Poppins"/>
          <w:sz w:val="20"/>
          <w:szCs w:val="20"/>
        </w:rPr>
        <w:t xml:space="preserve"> el equipo con más </w:t>
      </w:r>
      <w:r>
        <w:rPr>
          <w:rFonts w:ascii="Poppins" w:eastAsia="Poppins" w:hAnsi="Poppins" w:cs="Poppins"/>
          <w:sz w:val="20"/>
          <w:szCs w:val="20"/>
        </w:rPr>
        <w:t xml:space="preserve">tiros </w:t>
      </w:r>
      <w:r w:rsidR="0071188C">
        <w:rPr>
          <w:rFonts w:ascii="Poppins" w:eastAsia="Poppins" w:hAnsi="Poppins" w:cs="Poppins"/>
          <w:sz w:val="20"/>
          <w:szCs w:val="20"/>
        </w:rPr>
        <w:t>de penal</w:t>
      </w:r>
      <w:r>
        <w:rPr>
          <w:rFonts w:ascii="Poppins" w:eastAsia="Poppins" w:hAnsi="Poppins" w:cs="Poppins"/>
          <w:sz w:val="20"/>
          <w:szCs w:val="20"/>
        </w:rPr>
        <w:t xml:space="preserve"> a favor</w:t>
      </w:r>
      <w:r w:rsidR="0071188C">
        <w:rPr>
          <w:rFonts w:ascii="Poppins" w:eastAsia="Poppins" w:hAnsi="Poppins" w:cs="Poppins"/>
          <w:sz w:val="20"/>
          <w:szCs w:val="20"/>
        </w:rPr>
        <w:t xml:space="preserve"> (2) y </w:t>
      </w:r>
      <w:r>
        <w:rPr>
          <w:rFonts w:ascii="Poppins" w:eastAsia="Poppins" w:hAnsi="Poppins" w:cs="Poppins"/>
          <w:sz w:val="20"/>
          <w:szCs w:val="20"/>
        </w:rPr>
        <w:t xml:space="preserve">goles </w:t>
      </w:r>
      <w:r w:rsidR="0071188C">
        <w:rPr>
          <w:rFonts w:ascii="Poppins" w:eastAsia="Poppins" w:hAnsi="Poppins" w:cs="Poppins"/>
          <w:sz w:val="20"/>
          <w:szCs w:val="20"/>
        </w:rPr>
        <w:t>de cabeza (6)</w:t>
      </w:r>
      <w:r>
        <w:rPr>
          <w:rFonts w:ascii="Poppins" w:eastAsia="Poppins" w:hAnsi="Poppins" w:cs="Poppins"/>
          <w:sz w:val="20"/>
          <w:szCs w:val="20"/>
        </w:rPr>
        <w:t xml:space="preserve"> y el equipo con más goles anotados </w:t>
      </w:r>
      <w:r w:rsidR="0071188C">
        <w:rPr>
          <w:rFonts w:ascii="Poppins" w:eastAsia="Poppins" w:hAnsi="Poppins" w:cs="Poppins"/>
          <w:sz w:val="20"/>
          <w:szCs w:val="20"/>
        </w:rPr>
        <w:t xml:space="preserve">en los </w:t>
      </w:r>
      <w:r>
        <w:rPr>
          <w:rFonts w:ascii="Poppins" w:eastAsia="Poppins" w:hAnsi="Poppins" w:cs="Poppins"/>
          <w:sz w:val="20"/>
          <w:szCs w:val="20"/>
        </w:rPr>
        <w:t xml:space="preserve">primeros </w:t>
      </w:r>
      <w:r w:rsidR="0071188C">
        <w:rPr>
          <w:rFonts w:ascii="Poppins" w:eastAsia="Poppins" w:hAnsi="Poppins" w:cs="Poppins"/>
          <w:sz w:val="20"/>
          <w:szCs w:val="20"/>
        </w:rPr>
        <w:t>15 minutos</w:t>
      </w:r>
      <w:r>
        <w:rPr>
          <w:rFonts w:ascii="Poppins" w:eastAsia="Poppins" w:hAnsi="Poppins" w:cs="Poppins"/>
          <w:sz w:val="20"/>
          <w:szCs w:val="20"/>
        </w:rPr>
        <w:t xml:space="preserve"> del partido</w:t>
      </w:r>
      <w:r w:rsidR="0071188C">
        <w:rPr>
          <w:rFonts w:ascii="Poppins" w:eastAsia="Poppins" w:hAnsi="Poppins" w:cs="Poppins"/>
          <w:sz w:val="20"/>
          <w:szCs w:val="20"/>
        </w:rPr>
        <w:t xml:space="preserve">  (3).</w:t>
      </w:r>
    </w:p>
    <w:p w14:paraId="09C80440" w14:textId="3EFD6C83" w:rsidR="0071188C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71188C">
        <w:rPr>
          <w:rFonts w:ascii="Poppins" w:eastAsia="Poppins" w:hAnsi="Poppins" w:cs="Poppins"/>
          <w:sz w:val="20"/>
          <w:szCs w:val="20"/>
        </w:rPr>
        <w:t>Andrés Lezcano (CRC) 3, Maximiliano Lombardi (ARG), Jorge Aparicio (GUA), Stheven Robles (GUA) y Juan Luis Anangonó (ECU) 2</w:t>
      </w:r>
      <w:r>
        <w:rPr>
          <w:rFonts w:ascii="Poppins" w:eastAsia="Poppins" w:hAnsi="Poppins" w:cs="Poppins"/>
          <w:sz w:val="20"/>
          <w:szCs w:val="20"/>
        </w:rPr>
        <w:t xml:space="preserve"> c/u. </w:t>
      </w:r>
      <w:r w:rsidR="0071188C">
        <w:rPr>
          <w:rFonts w:ascii="Poppins" w:eastAsia="Poppins" w:hAnsi="Poppins" w:cs="Poppins"/>
          <w:sz w:val="20"/>
          <w:szCs w:val="20"/>
        </w:rPr>
        <w:t xml:space="preserve"> </w:t>
      </w:r>
    </w:p>
    <w:p w14:paraId="5957B1C3" w14:textId="0D8C98EC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</w:t>
      </w:r>
      <w:r w:rsidR="0023449A">
        <w:rPr>
          <w:rFonts w:ascii="Poppins" w:eastAsia="Poppins" w:hAnsi="Poppins" w:cs="Poppins"/>
          <w:b/>
          <w:sz w:val="20"/>
          <w:szCs w:val="20"/>
        </w:rPr>
        <w:t>ENCIAS</w:t>
      </w:r>
      <w:r>
        <w:rPr>
          <w:rFonts w:ascii="Poppins" w:eastAsia="Poppins" w:hAnsi="Poppins" w:cs="Poppins"/>
          <w:b/>
          <w:sz w:val="20"/>
          <w:szCs w:val="20"/>
        </w:rPr>
        <w:t xml:space="preserve"> EN SF: </w:t>
      </w:r>
      <w:r>
        <w:rPr>
          <w:rFonts w:ascii="Poppins" w:eastAsia="Poppins" w:hAnsi="Poppins" w:cs="Poppins"/>
          <w:sz w:val="20"/>
          <w:szCs w:val="20"/>
        </w:rPr>
        <w:t>Stheven Robles (GUA) 2.</w:t>
      </w:r>
    </w:p>
    <w:p w14:paraId="2CB90FD4" w14:textId="7AB16DA2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Stheven Robles (GUA) 13 </w:t>
      </w:r>
      <w:r w:rsidR="0023449A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>, Rodrigo Saravia (GUA) 11 , Rafael Morales (GUA) 10</w:t>
      </w:r>
      <w:r w:rsidR="0023449A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 y Nicolás Samayoa (GUA) </w:t>
      </w:r>
      <w:r w:rsidR="0023449A">
        <w:rPr>
          <w:rFonts w:ascii="Poppins" w:eastAsia="Poppins" w:hAnsi="Poppins" w:cs="Poppins"/>
          <w:sz w:val="20"/>
          <w:szCs w:val="20"/>
        </w:rPr>
        <w:t xml:space="preserve">9 juegos. </w:t>
      </w:r>
    </w:p>
    <w:p w14:paraId="52A11227" w14:textId="55C299D9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(1): </w:t>
      </w:r>
      <w:r>
        <w:rPr>
          <w:rFonts w:ascii="Poppins" w:eastAsia="Poppins" w:hAnsi="Poppins" w:cs="Poppins"/>
          <w:sz w:val="20"/>
          <w:szCs w:val="20"/>
        </w:rPr>
        <w:t>Óscar Santis (GUA)  vs. Saprissa en la derrota 4-3</w:t>
      </w:r>
      <w:r w:rsidR="0023449A">
        <w:rPr>
          <w:rFonts w:ascii="Poppins" w:eastAsia="Poppins" w:hAnsi="Poppins" w:cs="Poppins"/>
          <w:sz w:val="20"/>
          <w:szCs w:val="20"/>
        </w:rPr>
        <w:t xml:space="preserve"> partido de ida de cuartos de final</w:t>
      </w:r>
      <w:r>
        <w:rPr>
          <w:rFonts w:ascii="Poppins" w:eastAsia="Poppins" w:hAnsi="Poppins" w:cs="Poppins"/>
          <w:sz w:val="20"/>
          <w:szCs w:val="20"/>
        </w:rPr>
        <w:t xml:space="preserve"> (21/OCT).</w:t>
      </w:r>
    </w:p>
    <w:p w14:paraId="05095C61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 MÁS RÁPIDO: </w:t>
      </w:r>
      <w:r>
        <w:rPr>
          <w:rFonts w:ascii="Poppins" w:eastAsia="Poppins" w:hAnsi="Poppins" w:cs="Poppins"/>
          <w:sz w:val="20"/>
          <w:szCs w:val="20"/>
        </w:rPr>
        <w:t>Andrés Lezcano a los 3 minutos con 59 segundos en la victoria 2-1 a Alianza FC en R16 de 2021 (22/SEP/2021).</w:t>
      </w:r>
    </w:p>
    <w:p w14:paraId="67FE5E58" w14:textId="5AACBDC0" w:rsidR="0071188C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TOTAL DE SALVADAS</w:t>
      </w:r>
      <w:r w:rsidR="0071188C">
        <w:rPr>
          <w:rFonts w:ascii="Poppins" w:eastAsia="Poppins" w:hAnsi="Poppins" w:cs="Poppins"/>
          <w:b/>
          <w:sz w:val="20"/>
          <w:szCs w:val="20"/>
        </w:rPr>
        <w:t>:</w:t>
      </w:r>
      <w:r w:rsidR="0071188C">
        <w:rPr>
          <w:rFonts w:ascii="Poppins" w:eastAsia="Poppins" w:hAnsi="Poppins" w:cs="Poppins"/>
          <w:sz w:val="20"/>
          <w:szCs w:val="20"/>
        </w:rPr>
        <w:t xml:space="preserve"> (38).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71188C">
        <w:rPr>
          <w:rFonts w:ascii="Poppins" w:eastAsia="Poppins" w:hAnsi="Poppins" w:cs="Poppins"/>
          <w:sz w:val="20"/>
          <w:szCs w:val="20"/>
        </w:rPr>
        <w:t>José Calderón (PAN) 16 y Kevin Moscoso (GUA) con 22.</w:t>
      </w:r>
    </w:p>
    <w:p w14:paraId="24764684" w14:textId="70930300" w:rsidR="0071188C" w:rsidRDefault="0023449A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SALVADAS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 EN SCL 2021: </w:t>
      </w:r>
      <w:r w:rsidR="0071188C">
        <w:rPr>
          <w:rFonts w:ascii="Poppins" w:eastAsia="Poppins" w:hAnsi="Poppins" w:cs="Poppins"/>
          <w:sz w:val="20"/>
          <w:szCs w:val="20"/>
        </w:rPr>
        <w:t>(22).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 w:rsidR="0071188C">
        <w:rPr>
          <w:rFonts w:ascii="Poppins" w:eastAsia="Poppins" w:hAnsi="Poppins" w:cs="Poppins"/>
          <w:sz w:val="20"/>
          <w:szCs w:val="20"/>
        </w:rPr>
        <w:t xml:space="preserve"> Kevin Moscoso (GUA) con 22. </w:t>
      </w:r>
    </w:p>
    <w:p w14:paraId="687BF9B0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7CC6EFA5" w14:textId="50D66AE7" w:rsidR="002B1A9B" w:rsidRPr="00A23958" w:rsidRDefault="0071188C" w:rsidP="00A23958">
      <w:pPr>
        <w:numPr>
          <w:ilvl w:val="0"/>
          <w:numId w:val="4"/>
        </w:numPr>
        <w:shd w:val="clear" w:color="auto" w:fill="FFFFFF"/>
        <w:spacing w:before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Perdió en la histórica serie </w:t>
      </w:r>
      <w:r w:rsidR="002B1A9B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15-14</w:t>
      </w:r>
      <w:r w:rsidR="002B1A9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B1A9B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Motagua en la Ronda Preliminar de la edición 2020 tras empatar 2-2 en el tiempo reglamentario.</w:t>
      </w:r>
    </w:p>
    <w:p w14:paraId="61B6B28B" w14:textId="6C9DCCCE" w:rsidR="0071188C" w:rsidRDefault="00361635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TOP PLAYERS</w:t>
      </w:r>
      <w:r w:rsidR="0071188C">
        <w:rPr>
          <w:rFonts w:ascii="Poppins" w:eastAsia="Poppins" w:hAnsi="Poppins" w:cs="Poppins"/>
          <w:b/>
          <w:sz w:val="20"/>
          <w:szCs w:val="20"/>
        </w:rPr>
        <w:t>:</w:t>
      </w:r>
    </w:p>
    <w:p w14:paraId="38EC72DC" w14:textId="796207DA" w:rsidR="0071188C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Andrés Lezcano (CRC). </w:t>
      </w:r>
      <w:r w:rsidR="00361635">
        <w:rPr>
          <w:rFonts w:ascii="Poppins" w:eastAsia="Poppins" w:hAnsi="Poppins" w:cs="Poppins"/>
          <w:sz w:val="20"/>
          <w:szCs w:val="20"/>
        </w:rPr>
        <w:t xml:space="preserve">Es </w:t>
      </w:r>
      <w:r>
        <w:rPr>
          <w:rFonts w:ascii="Poppins" w:eastAsia="Poppins" w:hAnsi="Poppins" w:cs="Poppins"/>
          <w:sz w:val="20"/>
          <w:szCs w:val="20"/>
        </w:rPr>
        <w:t xml:space="preserve">el máximo </w:t>
      </w:r>
      <w:r w:rsidR="00361635">
        <w:rPr>
          <w:rFonts w:ascii="Poppins" w:eastAsia="Poppins" w:hAnsi="Poppins" w:cs="Poppins"/>
          <w:sz w:val="20"/>
          <w:szCs w:val="20"/>
        </w:rPr>
        <w:t>goleador</w:t>
      </w:r>
      <w:r>
        <w:rPr>
          <w:rFonts w:ascii="Poppins" w:eastAsia="Poppins" w:hAnsi="Poppins" w:cs="Poppins"/>
          <w:sz w:val="20"/>
          <w:szCs w:val="20"/>
        </w:rPr>
        <w:t xml:space="preserve"> de Comunicaciones en SCL (5). El delantero costarricense </w:t>
      </w:r>
      <w:r w:rsidR="00361635">
        <w:rPr>
          <w:rFonts w:ascii="Poppins" w:eastAsia="Poppins" w:hAnsi="Poppins" w:cs="Poppins"/>
          <w:sz w:val="20"/>
          <w:szCs w:val="20"/>
        </w:rPr>
        <w:t xml:space="preserve">tiene además </w:t>
      </w:r>
      <w:r>
        <w:rPr>
          <w:rFonts w:ascii="Poppins" w:eastAsia="Poppins" w:hAnsi="Poppins" w:cs="Poppins"/>
          <w:sz w:val="20"/>
          <w:szCs w:val="20"/>
        </w:rPr>
        <w:t>3 asistencias en 10 p</w:t>
      </w:r>
      <w:r w:rsidR="00361635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 xml:space="preserve"> (0.8).</w:t>
      </w:r>
    </w:p>
    <w:p w14:paraId="61FF3F22" w14:textId="43121095" w:rsidR="0071188C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Stheven Robles (GUA). </w:t>
      </w:r>
      <w:r>
        <w:rPr>
          <w:rFonts w:ascii="Poppins" w:eastAsia="Poppins" w:hAnsi="Poppins" w:cs="Poppins"/>
          <w:sz w:val="20"/>
          <w:szCs w:val="20"/>
        </w:rPr>
        <w:t xml:space="preserve">Campeón del Clausura 2014/15 y 2019/20 de la Liga Nacional de Guatemala con </w:t>
      </w:r>
      <w:r w:rsidR="00361635">
        <w:rPr>
          <w:rFonts w:ascii="Poppins" w:eastAsia="Poppins" w:hAnsi="Poppins" w:cs="Poppins"/>
          <w:sz w:val="20"/>
          <w:szCs w:val="20"/>
        </w:rPr>
        <w:t>Comunicaciones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361635">
        <w:rPr>
          <w:rFonts w:ascii="Poppins" w:eastAsia="Poppins" w:hAnsi="Poppins" w:cs="Poppins"/>
          <w:sz w:val="20"/>
          <w:szCs w:val="20"/>
        </w:rPr>
        <w:t xml:space="preserve">dio la asistencia en el gol de Lezcano contra </w:t>
      </w:r>
      <w:r>
        <w:rPr>
          <w:rFonts w:ascii="Poppins" w:eastAsia="Poppins" w:hAnsi="Poppins" w:cs="Poppins"/>
          <w:sz w:val="20"/>
          <w:szCs w:val="20"/>
        </w:rPr>
        <w:t xml:space="preserve">Guastatoya en SF 2021. El defensa </w:t>
      </w:r>
      <w:r w:rsidR="00361635">
        <w:rPr>
          <w:rFonts w:ascii="Poppins" w:eastAsia="Poppins" w:hAnsi="Poppins" w:cs="Poppins"/>
          <w:sz w:val="20"/>
          <w:szCs w:val="20"/>
        </w:rPr>
        <w:t>ha jugado</w:t>
      </w:r>
      <w:r>
        <w:rPr>
          <w:rFonts w:ascii="Poppins" w:eastAsia="Poppins" w:hAnsi="Poppins" w:cs="Poppins"/>
          <w:sz w:val="20"/>
          <w:szCs w:val="20"/>
        </w:rPr>
        <w:t xml:space="preserve"> 13 </w:t>
      </w:r>
      <w:r w:rsidR="00361635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y 2 asistencias.</w:t>
      </w:r>
    </w:p>
    <w:p w14:paraId="1825D3B2" w14:textId="3FCEFC67" w:rsidR="0071188C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Luis Anangonó (ECU). </w:t>
      </w:r>
      <w:r w:rsidR="00361635">
        <w:rPr>
          <w:rFonts w:ascii="Poppins" w:eastAsia="Poppins" w:hAnsi="Poppins" w:cs="Poppins"/>
          <w:sz w:val="20"/>
          <w:szCs w:val="20"/>
        </w:rPr>
        <w:t>Ha aportado</w:t>
      </w:r>
      <w:r>
        <w:rPr>
          <w:rFonts w:ascii="Poppins" w:eastAsia="Poppins" w:hAnsi="Poppins" w:cs="Poppins"/>
          <w:sz w:val="20"/>
          <w:szCs w:val="20"/>
        </w:rPr>
        <w:t xml:space="preserve"> 1 asistencia y </w:t>
      </w:r>
      <w:r w:rsidR="00361635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1 gol en 7 partidos </w:t>
      </w:r>
      <w:r w:rsidR="00361635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SCL 2021. El delantero ecuatoriano es el jugador de  Comunicaciones con más minutos disputados en SCL 2021 (583’).</w:t>
      </w:r>
    </w:p>
    <w:p w14:paraId="7E370D0E" w14:textId="3A274529" w:rsidR="0071188C" w:rsidRDefault="0071188C" w:rsidP="0071188C">
      <w:pPr>
        <w:numPr>
          <w:ilvl w:val="0"/>
          <w:numId w:val="1"/>
        </w:num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Kevin Moscoso (GUA). </w:t>
      </w:r>
      <w:r w:rsidR="00361635">
        <w:rPr>
          <w:rFonts w:ascii="Poppins" w:eastAsia="Poppins" w:hAnsi="Poppins" w:cs="Poppins"/>
          <w:sz w:val="20"/>
          <w:szCs w:val="20"/>
        </w:rPr>
        <w:t>Ha jugado en</w:t>
      </w:r>
      <w:r>
        <w:rPr>
          <w:rFonts w:ascii="Poppins" w:eastAsia="Poppins" w:hAnsi="Poppins" w:cs="Poppins"/>
          <w:sz w:val="20"/>
          <w:szCs w:val="20"/>
        </w:rPr>
        <w:t xml:space="preserve"> 579 minutos en la presente SCL y </w:t>
      </w:r>
      <w:r w:rsidR="00361635">
        <w:rPr>
          <w:rFonts w:ascii="Poppins" w:eastAsia="Poppins" w:hAnsi="Poppins" w:cs="Poppins"/>
          <w:sz w:val="20"/>
          <w:szCs w:val="20"/>
        </w:rPr>
        <w:t>es el jugador con más atajadas</w:t>
      </w:r>
      <w:r>
        <w:rPr>
          <w:rFonts w:ascii="Poppins" w:eastAsia="Poppins" w:hAnsi="Poppins" w:cs="Poppins"/>
          <w:sz w:val="20"/>
          <w:szCs w:val="20"/>
        </w:rPr>
        <w:t xml:space="preserve"> (22), </w:t>
      </w:r>
      <w:r w:rsidR="00361635">
        <w:rPr>
          <w:rFonts w:ascii="Poppins" w:eastAsia="Poppins" w:hAnsi="Poppins" w:cs="Poppins"/>
          <w:sz w:val="20"/>
          <w:szCs w:val="20"/>
        </w:rPr>
        <w:t>ha encajado</w:t>
      </w:r>
      <w:r>
        <w:rPr>
          <w:rFonts w:ascii="Poppins" w:eastAsia="Poppins" w:hAnsi="Poppins" w:cs="Poppins"/>
          <w:sz w:val="20"/>
          <w:szCs w:val="20"/>
        </w:rPr>
        <w:t xml:space="preserve"> 6 goles </w:t>
      </w:r>
      <w:r w:rsidR="00361635">
        <w:rPr>
          <w:rFonts w:ascii="Poppins" w:eastAsia="Poppins" w:hAnsi="Poppins" w:cs="Poppins"/>
          <w:sz w:val="20"/>
          <w:szCs w:val="20"/>
        </w:rPr>
        <w:t>y en</w:t>
      </w:r>
      <w:r>
        <w:rPr>
          <w:rFonts w:ascii="Poppins" w:eastAsia="Poppins" w:hAnsi="Poppins" w:cs="Poppins"/>
          <w:sz w:val="20"/>
          <w:szCs w:val="20"/>
        </w:rPr>
        <w:t xml:space="preserve"> 3 </w:t>
      </w:r>
      <w:r w:rsidR="00361635">
        <w:rPr>
          <w:rFonts w:ascii="Poppins" w:eastAsia="Poppins" w:hAnsi="Poppins" w:cs="Poppins"/>
          <w:sz w:val="20"/>
          <w:szCs w:val="20"/>
        </w:rPr>
        <w:t xml:space="preserve">partidos no concedió goles. 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71188C" w14:paraId="62101F31" w14:textId="77777777" w:rsidTr="001733F1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CD789" w14:textId="77777777" w:rsidR="0071188C" w:rsidRDefault="0071188C" w:rsidP="001733F1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77E2BA95" wp14:editId="501CE80E">
                  <wp:extent cx="180000" cy="180000"/>
                  <wp:effectExtent l="0" t="0" r="0" b="0"/>
                  <wp:docPr id="5" name="image5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Guatemala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56994" w14:textId="77777777" w:rsidR="0071188C" w:rsidRDefault="0071188C" w:rsidP="001733F1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GUASTATOYA (GUA)</w:t>
            </w:r>
          </w:p>
        </w:tc>
      </w:tr>
    </w:tbl>
    <w:p w14:paraId="1F897F22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PARTICIPACIONES: </w:t>
      </w:r>
      <w:r>
        <w:rPr>
          <w:rFonts w:ascii="Poppins" w:eastAsia="Poppins" w:hAnsi="Poppins" w:cs="Poppins"/>
          <w:sz w:val="20"/>
          <w:szCs w:val="20"/>
        </w:rPr>
        <w:t xml:space="preserve">2 (2019 y 2021). </w:t>
      </w:r>
    </w:p>
    <w:p w14:paraId="78DEF724" w14:textId="1456375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172301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Semifinales </w:t>
      </w:r>
      <w:r w:rsidR="00172301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2021.</w:t>
      </w:r>
    </w:p>
    <w:p w14:paraId="1CBC1E56" w14:textId="2410C2E0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172301">
        <w:rPr>
          <w:rFonts w:ascii="Poppins" w:eastAsia="Poppins" w:hAnsi="Poppins" w:cs="Poppins"/>
          <w:b/>
          <w:sz w:val="20"/>
          <w:szCs w:val="20"/>
        </w:rPr>
        <w:t>EN SCL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PJ-5 PG-0 PE-3 PP-2 (GF-4 GC-6). 20% de efectividad.</w:t>
      </w:r>
    </w:p>
    <w:p w14:paraId="77E47F43" w14:textId="3808D890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SCL: </w:t>
      </w:r>
      <w:r>
        <w:rPr>
          <w:rFonts w:ascii="Poppins" w:eastAsia="Poppins" w:hAnsi="Poppins" w:cs="Poppins"/>
          <w:sz w:val="20"/>
          <w:szCs w:val="20"/>
        </w:rPr>
        <w:t xml:space="preserve"> Luis Ángel Landín (MEX) 2, Kendel Herrarte (GUA) y Rafael Da Rosa (BRA) </w:t>
      </w:r>
      <w:r w:rsidR="00172301">
        <w:rPr>
          <w:rFonts w:ascii="Poppins" w:eastAsia="Poppins" w:hAnsi="Poppins" w:cs="Poppins"/>
          <w:sz w:val="20"/>
          <w:szCs w:val="20"/>
        </w:rPr>
        <w:t xml:space="preserve">1 c/u. </w:t>
      </w:r>
    </w:p>
    <w:p w14:paraId="72F0619F" w14:textId="73B53A2B" w:rsidR="0071188C" w:rsidRDefault="00172301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ASISTENCIAS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71188C">
        <w:rPr>
          <w:rFonts w:ascii="Poppins" w:eastAsia="Poppins" w:hAnsi="Poppins" w:cs="Poppins"/>
          <w:sz w:val="20"/>
          <w:szCs w:val="20"/>
        </w:rPr>
        <w:t>Luis Ángel Landín (MEX) y Omar Domínguez (MEX) 1</w:t>
      </w:r>
      <w:r>
        <w:rPr>
          <w:rFonts w:ascii="Poppins" w:eastAsia="Poppins" w:hAnsi="Poppins" w:cs="Poppins"/>
          <w:sz w:val="20"/>
          <w:szCs w:val="20"/>
        </w:rPr>
        <w:t xml:space="preserve"> c/u. </w:t>
      </w:r>
    </w:p>
    <w:p w14:paraId="275F0F40" w14:textId="4E2049A4" w:rsidR="0071188C" w:rsidRDefault="0071188C" w:rsidP="00172301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r>
        <w:rPr>
          <w:rFonts w:ascii="Poppins" w:eastAsia="Poppins" w:hAnsi="Poppins" w:cs="Poppins"/>
          <w:sz w:val="20"/>
          <w:szCs w:val="20"/>
        </w:rPr>
        <w:t xml:space="preserve">Omar Domínguez (MEX), Luis Landín (MEX) y Adrián De Lemos (CRC) (5 </w:t>
      </w:r>
      <w:r w:rsidR="00172301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>). Rubén Morales (GUA), Wilson Pineda (GUA), Fredy Orellana (GUA) y José Márquez (GUA)</w:t>
      </w:r>
      <w:r w:rsidR="00172301">
        <w:rPr>
          <w:rFonts w:ascii="Poppins" w:eastAsia="Poppins" w:hAnsi="Poppins" w:cs="Poppins"/>
          <w:sz w:val="20"/>
          <w:szCs w:val="20"/>
        </w:rPr>
        <w:t xml:space="preserve"> 4 c/u</w:t>
      </w:r>
    </w:p>
    <w:p w14:paraId="04D8C84B" w14:textId="219C7A16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JOVEN: </w:t>
      </w:r>
      <w:r>
        <w:rPr>
          <w:rFonts w:ascii="Poppins" w:eastAsia="Poppins" w:hAnsi="Poppins" w:cs="Poppins"/>
          <w:sz w:val="20"/>
          <w:szCs w:val="20"/>
        </w:rPr>
        <w:t>Kendel Herrarte (GUA) con 27 años, 4 meses y 16 días en la derrota 2-1 vs. Comunicaciones FC -GUA- en</w:t>
      </w:r>
      <w:r w:rsidR="00172301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Octavos de Final SCL 2019.</w:t>
      </w:r>
    </w:p>
    <w:p w14:paraId="0B88A803" w14:textId="69C1B14F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</w:t>
      </w:r>
      <w:r w:rsidR="00172301">
        <w:rPr>
          <w:rFonts w:ascii="Poppins" w:eastAsia="Poppins" w:hAnsi="Poppins" w:cs="Poppins"/>
          <w:b/>
          <w:sz w:val="20"/>
          <w:szCs w:val="20"/>
        </w:rPr>
        <w:t>VETERANO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Luis Ángel Landín (MEX) con 36 años, 2 meses y 6 días en el empate 2-2 contra Alajuelense -CRC- p</w:t>
      </w:r>
      <w:r w:rsidR="00172301">
        <w:rPr>
          <w:rFonts w:ascii="Poppins" w:eastAsia="Poppins" w:hAnsi="Poppins" w:cs="Poppins"/>
          <w:sz w:val="20"/>
          <w:szCs w:val="20"/>
        </w:rPr>
        <w:t xml:space="preserve">artido de </w:t>
      </w:r>
      <w:r>
        <w:rPr>
          <w:rFonts w:ascii="Poppins" w:eastAsia="Poppins" w:hAnsi="Poppins" w:cs="Poppins"/>
          <w:sz w:val="20"/>
          <w:szCs w:val="20"/>
        </w:rPr>
        <w:t>vuelta</w:t>
      </w:r>
      <w:r w:rsidR="00172301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Octavos de Final de SCL 2021.</w:t>
      </w:r>
    </w:p>
    <w:p w14:paraId="14A22880" w14:textId="66550FCA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 MÁS RÁPIDO: </w:t>
      </w:r>
      <w:r>
        <w:rPr>
          <w:rFonts w:ascii="Poppins" w:eastAsia="Poppins" w:hAnsi="Poppins" w:cs="Poppins"/>
          <w:sz w:val="20"/>
          <w:szCs w:val="20"/>
        </w:rPr>
        <w:t>Kendel Herrarte (GUA) a los 16 minutos con 52 segundos en la derrota 2-1 vs. Comunicaciones FC -GUA- Octavos de Final de SCL 2019.</w:t>
      </w:r>
    </w:p>
    <w:p w14:paraId="14170C03" w14:textId="77777777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ATAJADAS EN SCL 2021: </w:t>
      </w:r>
      <w:r>
        <w:rPr>
          <w:rFonts w:ascii="Poppins" w:eastAsia="Poppins" w:hAnsi="Poppins" w:cs="Poppins"/>
          <w:sz w:val="20"/>
          <w:szCs w:val="20"/>
        </w:rPr>
        <w:t>(7).</w:t>
      </w:r>
      <w:r>
        <w:rPr>
          <w:rFonts w:ascii="Poppins" w:eastAsia="Poppins" w:hAnsi="Poppins" w:cs="Poppins"/>
          <w:b/>
          <w:sz w:val="20"/>
          <w:szCs w:val="20"/>
        </w:rPr>
        <w:t xml:space="preserve"> GUARDAMETAS:</w:t>
      </w:r>
      <w:r>
        <w:rPr>
          <w:rFonts w:ascii="Poppins" w:eastAsia="Poppins" w:hAnsi="Poppins" w:cs="Poppins"/>
          <w:sz w:val="20"/>
          <w:szCs w:val="20"/>
        </w:rPr>
        <w:t xml:space="preserve"> Adrián De Lemos (CRC) con 7.</w:t>
      </w:r>
    </w:p>
    <w:p w14:paraId="53348543" w14:textId="18E75BEF" w:rsidR="0071188C" w:rsidRDefault="00172301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TOTAL DE </w:t>
      </w:r>
      <w:r w:rsidR="0071188C">
        <w:rPr>
          <w:rFonts w:ascii="Poppins" w:eastAsia="Poppins" w:hAnsi="Poppins" w:cs="Poppins"/>
          <w:b/>
          <w:sz w:val="20"/>
          <w:szCs w:val="20"/>
        </w:rPr>
        <w:t>SALVADAS:</w:t>
      </w:r>
      <w:r w:rsidR="0071188C">
        <w:rPr>
          <w:rFonts w:ascii="Poppins" w:eastAsia="Poppins" w:hAnsi="Poppins" w:cs="Poppins"/>
          <w:sz w:val="20"/>
          <w:szCs w:val="20"/>
        </w:rPr>
        <w:t xml:space="preserve"> (15).</w:t>
      </w:r>
      <w:r w:rsidR="0071188C">
        <w:rPr>
          <w:rFonts w:ascii="Poppins" w:eastAsia="Poppins" w:hAnsi="Poppins" w:cs="Poppins"/>
          <w:b/>
          <w:sz w:val="20"/>
          <w:szCs w:val="20"/>
        </w:rPr>
        <w:t xml:space="preserve"> GUARDAMETAS: </w:t>
      </w:r>
      <w:r w:rsidR="0071188C">
        <w:rPr>
          <w:rFonts w:ascii="Poppins" w:eastAsia="Poppins" w:hAnsi="Poppins" w:cs="Poppins"/>
          <w:sz w:val="20"/>
          <w:szCs w:val="20"/>
        </w:rPr>
        <w:t>Adrián De Lemos (CRC) con 15.</w:t>
      </w:r>
    </w:p>
    <w:p w14:paraId="20E941B2" w14:textId="3AA44F72" w:rsidR="0071188C" w:rsidRDefault="0071188C" w:rsidP="0071188C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PENALES: </w:t>
      </w:r>
      <w:r w:rsidR="002B1A9B">
        <w:rPr>
          <w:rFonts w:ascii="Poppins" w:eastAsia="Poppins" w:hAnsi="Poppins" w:cs="Poppins"/>
          <w:sz w:val="20"/>
          <w:szCs w:val="20"/>
        </w:rPr>
        <w:t xml:space="preserve">0 </w:t>
      </w:r>
    </w:p>
    <w:p w14:paraId="26499DF8" w14:textId="2FDD1768" w:rsidR="0071188C" w:rsidRDefault="0071188C" w:rsidP="0071188C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  </w:t>
      </w:r>
      <w:r w:rsidR="00172301">
        <w:rPr>
          <w:rFonts w:ascii="Poppins" w:eastAsia="Poppins" w:hAnsi="Poppins" w:cs="Poppins"/>
          <w:b/>
          <w:sz w:val="20"/>
          <w:szCs w:val="20"/>
        </w:rPr>
        <w:t>TOP PLAYERS</w:t>
      </w:r>
      <w:r>
        <w:rPr>
          <w:rFonts w:ascii="Poppins" w:eastAsia="Poppins" w:hAnsi="Poppins" w:cs="Poppins"/>
          <w:b/>
          <w:sz w:val="20"/>
          <w:szCs w:val="20"/>
        </w:rPr>
        <w:t>:</w:t>
      </w:r>
    </w:p>
    <w:p w14:paraId="713DF388" w14:textId="10399387" w:rsidR="0071188C" w:rsidRDefault="0071188C" w:rsidP="0071188C">
      <w:pPr>
        <w:numPr>
          <w:ilvl w:val="0"/>
          <w:numId w:val="3"/>
        </w:numPr>
        <w:spacing w:after="20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Omar Domínguez (MEX). </w:t>
      </w:r>
      <w:r w:rsidR="00172301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último gol de Guastatoya en </w:t>
      </w:r>
      <w:r w:rsidR="00172301">
        <w:rPr>
          <w:rFonts w:ascii="Poppins" w:eastAsia="Poppins" w:hAnsi="Poppins" w:cs="Poppins"/>
          <w:sz w:val="20"/>
          <w:szCs w:val="20"/>
        </w:rPr>
        <w:t xml:space="preserve">la serie </w:t>
      </w:r>
      <w:r>
        <w:rPr>
          <w:rFonts w:ascii="Poppins" w:eastAsia="Poppins" w:hAnsi="Poppins" w:cs="Poppins"/>
          <w:sz w:val="20"/>
          <w:szCs w:val="20"/>
        </w:rPr>
        <w:t xml:space="preserve">contra Comunicaciones (1-1 torneo Apertura 2021/22 de la Liga Nacional). </w:t>
      </w:r>
      <w:r w:rsidR="00172301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>defen</w:t>
      </w:r>
      <w:r w:rsidR="00172301">
        <w:rPr>
          <w:rFonts w:ascii="Poppins" w:eastAsia="Poppins" w:hAnsi="Poppins" w:cs="Poppins"/>
          <w:sz w:val="20"/>
          <w:szCs w:val="20"/>
        </w:rPr>
        <w:t xml:space="preserve">sa realizó </w:t>
      </w:r>
      <w:r>
        <w:rPr>
          <w:rFonts w:ascii="Poppins" w:eastAsia="Poppins" w:hAnsi="Poppins" w:cs="Poppins"/>
          <w:sz w:val="20"/>
          <w:szCs w:val="20"/>
        </w:rPr>
        <w:t xml:space="preserve">  (7) y </w:t>
      </w:r>
      <w:r w:rsidR="00172301">
        <w:rPr>
          <w:rFonts w:ascii="Poppins" w:eastAsia="Poppins" w:hAnsi="Poppins" w:cs="Poppins"/>
          <w:sz w:val="20"/>
          <w:szCs w:val="20"/>
        </w:rPr>
        <w:t xml:space="preserve">(3) </w:t>
      </w:r>
      <w:r>
        <w:rPr>
          <w:rFonts w:ascii="Poppins" w:eastAsia="Poppins" w:hAnsi="Poppins" w:cs="Poppins"/>
          <w:sz w:val="20"/>
          <w:szCs w:val="20"/>
        </w:rPr>
        <w:t xml:space="preserve">balones recuperados </w:t>
      </w:r>
      <w:r w:rsidR="00172301">
        <w:rPr>
          <w:rFonts w:ascii="Poppins" w:eastAsia="Poppins" w:hAnsi="Poppins" w:cs="Poppins"/>
          <w:sz w:val="20"/>
          <w:szCs w:val="20"/>
        </w:rPr>
        <w:t xml:space="preserve">en el partido de ida. </w:t>
      </w:r>
    </w:p>
    <w:p w14:paraId="70B48A56" w14:textId="4A466879" w:rsidR="0071188C" w:rsidRDefault="0071188C" w:rsidP="0071188C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Luis Landín (MEX).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72301">
        <w:rPr>
          <w:rFonts w:ascii="Poppins" w:eastAsia="Poppins" w:hAnsi="Poppins" w:cs="Poppins"/>
          <w:sz w:val="20"/>
          <w:szCs w:val="20"/>
        </w:rPr>
        <w:t>Ha anotado</w:t>
      </w:r>
      <w:r>
        <w:rPr>
          <w:rFonts w:ascii="Poppins" w:eastAsia="Poppins" w:hAnsi="Poppins" w:cs="Poppins"/>
          <w:sz w:val="20"/>
          <w:szCs w:val="20"/>
        </w:rPr>
        <w:t xml:space="preserve"> (2</w:t>
      </w:r>
      <w:r w:rsidR="00172301">
        <w:rPr>
          <w:rFonts w:ascii="Poppins" w:eastAsia="Poppins" w:hAnsi="Poppins" w:cs="Poppins"/>
          <w:sz w:val="20"/>
          <w:szCs w:val="20"/>
        </w:rPr>
        <w:t>) goles</w:t>
      </w:r>
      <w:r>
        <w:rPr>
          <w:rFonts w:ascii="Poppins" w:eastAsia="Poppins" w:hAnsi="Poppins" w:cs="Poppins"/>
          <w:sz w:val="20"/>
          <w:szCs w:val="20"/>
        </w:rPr>
        <w:t xml:space="preserve"> y 1 asistencia</w:t>
      </w:r>
      <w:r w:rsidR="00172301">
        <w:rPr>
          <w:rFonts w:ascii="Poppins" w:eastAsia="Poppins" w:hAnsi="Poppins" w:cs="Poppins"/>
          <w:sz w:val="20"/>
          <w:szCs w:val="20"/>
        </w:rPr>
        <w:t xml:space="preserve"> en </w:t>
      </w:r>
      <w:r w:rsidR="00245DAC">
        <w:rPr>
          <w:rFonts w:ascii="Poppins" w:eastAsia="Poppins" w:hAnsi="Poppins" w:cs="Poppins"/>
          <w:sz w:val="20"/>
          <w:szCs w:val="20"/>
        </w:rPr>
        <w:t xml:space="preserve">la </w:t>
      </w:r>
      <w:r w:rsidR="00172301">
        <w:rPr>
          <w:rFonts w:ascii="Poppins" w:eastAsia="Poppins" w:hAnsi="Poppins" w:cs="Poppins"/>
          <w:sz w:val="20"/>
          <w:szCs w:val="20"/>
        </w:rPr>
        <w:t>SCL 2021</w:t>
      </w:r>
      <w:r>
        <w:rPr>
          <w:rFonts w:ascii="Poppins" w:eastAsia="Poppins" w:hAnsi="Poppins" w:cs="Poppins"/>
          <w:sz w:val="20"/>
          <w:szCs w:val="20"/>
        </w:rPr>
        <w:t>.</w:t>
      </w:r>
      <w:r w:rsidR="00172301">
        <w:rPr>
          <w:rFonts w:ascii="Poppins" w:eastAsia="Poppins" w:hAnsi="Poppins" w:cs="Poppins"/>
          <w:sz w:val="20"/>
          <w:szCs w:val="20"/>
        </w:rPr>
        <w:t xml:space="preserve"> En </w:t>
      </w:r>
      <w:r>
        <w:rPr>
          <w:rFonts w:ascii="Poppins" w:eastAsia="Poppins" w:hAnsi="Poppins" w:cs="Poppins"/>
          <w:sz w:val="20"/>
          <w:szCs w:val="20"/>
        </w:rPr>
        <w:t xml:space="preserve">270 minutos  y </w:t>
      </w:r>
      <w:r w:rsidR="00172301">
        <w:rPr>
          <w:rFonts w:ascii="Poppins" w:eastAsia="Poppins" w:hAnsi="Poppins" w:cs="Poppins"/>
          <w:sz w:val="20"/>
          <w:szCs w:val="20"/>
        </w:rPr>
        <w:t>ha realizado</w:t>
      </w:r>
      <w:r>
        <w:rPr>
          <w:rFonts w:ascii="Poppins" w:eastAsia="Poppins" w:hAnsi="Poppins" w:cs="Poppins"/>
          <w:sz w:val="20"/>
          <w:szCs w:val="20"/>
        </w:rPr>
        <w:t xml:space="preserve"> 3 disparos. </w:t>
      </w:r>
      <w:r w:rsidR="00172301">
        <w:rPr>
          <w:rFonts w:ascii="Poppins" w:eastAsia="Poppins" w:hAnsi="Poppins" w:cs="Poppins"/>
          <w:sz w:val="20"/>
          <w:szCs w:val="20"/>
        </w:rPr>
        <w:t>Landín ha anotado</w:t>
      </w:r>
      <w:r>
        <w:rPr>
          <w:rFonts w:ascii="Poppins" w:eastAsia="Poppins" w:hAnsi="Poppins" w:cs="Poppins"/>
          <w:sz w:val="20"/>
          <w:szCs w:val="20"/>
        </w:rPr>
        <w:t xml:space="preserve"> 5 goles en sus últimos 9 </w:t>
      </w:r>
      <w:r w:rsidR="00172301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72301">
        <w:rPr>
          <w:rFonts w:ascii="Poppins" w:eastAsia="Poppins" w:hAnsi="Poppins" w:cs="Poppins"/>
          <w:sz w:val="20"/>
          <w:szCs w:val="20"/>
        </w:rPr>
        <w:t>contra</w:t>
      </w:r>
      <w:r>
        <w:rPr>
          <w:rFonts w:ascii="Poppins" w:eastAsia="Poppins" w:hAnsi="Poppins" w:cs="Poppins"/>
          <w:sz w:val="20"/>
          <w:szCs w:val="20"/>
        </w:rPr>
        <w:t xml:space="preserve"> Comunicaciones FC. </w:t>
      </w:r>
    </w:p>
    <w:p w14:paraId="592BEEAA" w14:textId="5E3B45A8" w:rsidR="0071188C" w:rsidRDefault="0071188C" w:rsidP="0071188C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Andersson Ortíz (GUA). </w:t>
      </w:r>
      <w:r>
        <w:rPr>
          <w:rFonts w:ascii="Poppins" w:eastAsia="Poppins" w:hAnsi="Poppins" w:cs="Poppins"/>
          <w:sz w:val="20"/>
          <w:szCs w:val="20"/>
        </w:rPr>
        <w:t>El futbolista de 20 años sumó sus primeros 69 minutos en la historia de la competencia. Disputó las últimas 3 temporadas de la Liga Nacional de Guatemala.</w:t>
      </w:r>
    </w:p>
    <w:p w14:paraId="056FDF7B" w14:textId="7F3CDD49" w:rsidR="0071188C" w:rsidRDefault="0071188C" w:rsidP="0071188C">
      <w:pPr>
        <w:numPr>
          <w:ilvl w:val="0"/>
          <w:numId w:val="3"/>
        </w:numPr>
        <w:spacing w:before="200" w:after="20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Bernabé Hernández (GUA).</w:t>
      </w:r>
      <w:r>
        <w:rPr>
          <w:rFonts w:ascii="Poppins" w:eastAsia="Poppins" w:hAnsi="Poppins" w:cs="Poppins"/>
          <w:sz w:val="20"/>
          <w:szCs w:val="20"/>
        </w:rPr>
        <w:t xml:space="preserve"> Junto a Omar Domínguez (MEX) y Adrián De Lemos (CRC) </w:t>
      </w:r>
      <w:r w:rsidR="00245DAC">
        <w:rPr>
          <w:rFonts w:ascii="Poppins" w:eastAsia="Poppins" w:hAnsi="Poppins" w:cs="Poppins"/>
          <w:sz w:val="20"/>
          <w:szCs w:val="20"/>
        </w:rPr>
        <w:t>han jugado</w:t>
      </w:r>
      <w:r>
        <w:rPr>
          <w:rFonts w:ascii="Poppins" w:eastAsia="Poppins" w:hAnsi="Poppins" w:cs="Poppins"/>
          <w:sz w:val="20"/>
          <w:szCs w:val="20"/>
        </w:rPr>
        <w:t xml:space="preserve"> 285 minutos con Guastatoya en la presente edición de SCL. </w:t>
      </w:r>
    </w:p>
    <w:p w14:paraId="2C2C2D4D" w14:textId="77777777" w:rsidR="009E1C38" w:rsidRDefault="009E1C38"/>
    <w:sectPr w:rsidR="009E1C3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48D2" w14:textId="77777777" w:rsidR="00FE0D72" w:rsidRDefault="00FE0D72" w:rsidP="009E1C38">
      <w:pPr>
        <w:spacing w:line="240" w:lineRule="auto"/>
      </w:pPr>
      <w:r>
        <w:separator/>
      </w:r>
    </w:p>
  </w:endnote>
  <w:endnote w:type="continuationSeparator" w:id="0">
    <w:p w14:paraId="2A9CC8EE" w14:textId="77777777" w:rsidR="00FE0D72" w:rsidRDefault="00FE0D72" w:rsidP="009E1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36FE0" w14:textId="77777777" w:rsidR="00FE0D72" w:rsidRDefault="00FE0D72" w:rsidP="009E1C38">
      <w:pPr>
        <w:spacing w:line="240" w:lineRule="auto"/>
      </w:pPr>
      <w:r>
        <w:separator/>
      </w:r>
    </w:p>
  </w:footnote>
  <w:footnote w:type="continuationSeparator" w:id="0">
    <w:p w14:paraId="05D7E2BC" w14:textId="77777777" w:rsidR="00FE0D72" w:rsidRDefault="00FE0D72" w:rsidP="009E1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35113" w14:textId="632EA4CC" w:rsidR="009E1C38" w:rsidRDefault="009E1C38">
    <w:pPr>
      <w:pStyle w:val="Header"/>
    </w:pPr>
    <w:r>
      <w:rPr>
        <w:b/>
        <w:noProof/>
        <w:sz w:val="36"/>
        <w:szCs w:val="36"/>
      </w:rPr>
      <w:drawing>
        <wp:inline distT="114300" distB="114300" distL="114300" distR="114300" wp14:anchorId="0F751FB9" wp14:editId="1B4EA81E">
          <wp:extent cx="5760000" cy="673100"/>
          <wp:effectExtent l="0" t="0" r="0" b="0"/>
          <wp:docPr id="1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463"/>
    <w:multiLevelType w:val="multilevel"/>
    <w:tmpl w:val="AFB2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A13B46"/>
    <w:multiLevelType w:val="multilevel"/>
    <w:tmpl w:val="75FE0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0D08D8"/>
    <w:multiLevelType w:val="multilevel"/>
    <w:tmpl w:val="ECE6E1BA"/>
    <w:lvl w:ilvl="0">
      <w:start w:val="1"/>
      <w:numFmt w:val="bullet"/>
      <w:lvlText w:val="★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EF1375"/>
    <w:multiLevelType w:val="multilevel"/>
    <w:tmpl w:val="5DC483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38"/>
    <w:rsid w:val="00172301"/>
    <w:rsid w:val="0023449A"/>
    <w:rsid w:val="00245DAC"/>
    <w:rsid w:val="002B1A9B"/>
    <w:rsid w:val="00361635"/>
    <w:rsid w:val="003E49E8"/>
    <w:rsid w:val="0071188C"/>
    <w:rsid w:val="00844CAD"/>
    <w:rsid w:val="009E1C38"/>
    <w:rsid w:val="00A23958"/>
    <w:rsid w:val="00E81901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0EC4D"/>
  <w15:chartTrackingRefBased/>
  <w15:docId w15:val="{5EF34182-8D14-8A42-93CB-2A09DB41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8C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88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38"/>
  </w:style>
  <w:style w:type="paragraph" w:styleId="Footer">
    <w:name w:val="footer"/>
    <w:basedOn w:val="Normal"/>
    <w:link w:val="FooterChar"/>
    <w:uiPriority w:val="99"/>
    <w:unhideWhenUsed/>
    <w:rsid w:val="009E1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38"/>
  </w:style>
  <w:style w:type="character" w:customStyle="1" w:styleId="Heading3Char">
    <w:name w:val="Heading 3 Char"/>
    <w:basedOn w:val="DefaultParagraphFont"/>
    <w:link w:val="Heading3"/>
    <w:uiPriority w:val="9"/>
    <w:rsid w:val="0071188C"/>
    <w:rPr>
      <w:rFonts w:ascii="Arial" w:eastAsia="Arial" w:hAnsi="Arial" w:cs="Arial"/>
      <w:color w:val="434343"/>
      <w:sz w:val="28"/>
      <w:szCs w:val="2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9</cp:revision>
  <dcterms:created xsi:type="dcterms:W3CDTF">2021-11-26T18:56:00Z</dcterms:created>
  <dcterms:modified xsi:type="dcterms:W3CDTF">2021-11-26T20:29:00Z</dcterms:modified>
</cp:coreProperties>
</file>