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3CCD" w14:textId="3AC50F41" w:rsidR="00FA62CE" w:rsidRDefault="00FA62C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25" w:type="dxa"/>
        <w:tblInd w:w="120" w:type="dxa"/>
        <w:tblLayout w:type="fixed"/>
        <w:tblLook w:val="0400" w:firstRow="0" w:lastRow="0" w:firstColumn="0" w:lastColumn="0" w:noHBand="0" w:noVBand="1"/>
      </w:tblPr>
      <w:tblGrid>
        <w:gridCol w:w="2055"/>
        <w:gridCol w:w="1095"/>
        <w:gridCol w:w="2475"/>
        <w:gridCol w:w="1050"/>
        <w:gridCol w:w="1950"/>
      </w:tblGrid>
      <w:tr w:rsidR="00FA62CE" w14:paraId="1F6378A2" w14:textId="77777777">
        <w:trPr>
          <w:trHeight w:val="1020"/>
        </w:trPr>
        <w:tc>
          <w:tcPr>
            <w:tcW w:w="2055" w:type="dxa"/>
            <w:shd w:val="clear" w:color="auto" w:fill="00113F"/>
            <w:vAlign w:val="center"/>
          </w:tcPr>
          <w:p w14:paraId="780D547E" w14:textId="77777777" w:rsidR="00FA62CE" w:rsidRDefault="00884709">
            <w:pPr>
              <w:spacing w:after="75"/>
              <w:jc w:val="center"/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MTQ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326F65AD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383EDBD3" wp14:editId="5E8407A4">
                  <wp:extent cx="561975" cy="571500"/>
                  <wp:effectExtent l="0" t="0" r="0" b="0"/>
                  <wp:docPr id="19" name="image7.png" descr="https://1287719000.rsc.cdn77.org/banderas/43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ttps://1287719000.rsc.cdn77.org/banderas/43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769C7A15" w14:textId="77777777" w:rsidR="00FA62CE" w:rsidRPr="001A030A" w:rsidRDefault="00884709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1A030A">
              <w:rPr>
                <w:b/>
                <w:lang w:val="en"/>
              </w:rPr>
              <w:t>GROUP B - ROUND 2</w:t>
            </w:r>
          </w:p>
          <w:p w14:paraId="6C046878" w14:textId="77777777" w:rsidR="00FA62CE" w:rsidRPr="001A030A" w:rsidRDefault="00884709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1A030A">
              <w:rPr>
                <w:b/>
                <w:color w:val="E1B326"/>
                <w:shd w:val="clear" w:color="auto" w:fill="00113F"/>
                <w:lang w:val="en"/>
              </w:rPr>
              <w:t>GROUP STAGE</w:t>
            </w:r>
          </w:p>
          <w:p w14:paraId="0028B2B7" w14:textId="77777777" w:rsidR="00FA62CE" w:rsidRPr="001A030A" w:rsidRDefault="00884709">
            <w:pPr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1A030A">
              <w:rPr>
                <w:sz w:val="24"/>
                <w:szCs w:val="24"/>
                <w:lang w:val="en"/>
              </w:rPr>
              <w:t>2021 GOLD CUP</w:t>
            </w:r>
          </w:p>
        </w:tc>
        <w:tc>
          <w:tcPr>
            <w:tcW w:w="1050" w:type="dxa"/>
            <w:tcBorders>
              <w:right w:val="nil"/>
            </w:tcBorders>
            <w:shd w:val="clear" w:color="auto" w:fill="D9D9D9"/>
            <w:vAlign w:val="bottom"/>
          </w:tcPr>
          <w:p w14:paraId="345CD858" w14:textId="77777777" w:rsidR="00FA62CE" w:rsidRDefault="00884709">
            <w:pPr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0A25FE31" wp14:editId="6E954895">
                  <wp:extent cx="533400" cy="533400"/>
                  <wp:effectExtent l="0" t="0" r="0" b="0"/>
                  <wp:docPr id="12" name="image9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68E474D8" w14:textId="77777777" w:rsidR="00FA62CE" w:rsidRDefault="00884709">
            <w:pPr>
              <w:spacing w:after="75"/>
              <w:jc w:val="center"/>
              <w:rPr>
                <w:rFonts w:ascii="Poppins" w:eastAsia="Poppins" w:hAnsi="Poppins" w:cs="Poppins"/>
                <w:b/>
                <w:sz w:val="72"/>
                <w:szCs w:val="72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USA</w:t>
            </w:r>
          </w:p>
        </w:tc>
      </w:tr>
    </w:tbl>
    <w:p w14:paraId="4617A37C" w14:textId="77777777" w:rsidR="00FA62CE" w:rsidRDefault="00FA62CE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6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FA62CE" w:rsidRPr="00DB25C9" w14:paraId="3CA23AF5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7B493" w14:textId="77777777" w:rsidR="00FA62CE" w:rsidRDefault="00884709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00E7177" wp14:editId="7523CD73">
                  <wp:extent cx="278765" cy="278765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72DCA" w14:textId="77777777" w:rsidR="00FA62CE" w:rsidRDefault="00884709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15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475AD" w14:textId="77777777" w:rsidR="00FA62CE" w:rsidRDefault="00884709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98DB247" wp14:editId="4BFD5796">
                  <wp:extent cx="316865" cy="31686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338C7" w14:textId="37EADFC7" w:rsidR="00FA62CE" w:rsidRDefault="00884709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9:30 PM</w:t>
            </w:r>
            <w:r w:rsidR="004965F4">
              <w:rPr>
                <w:b/>
                <w:sz w:val="20"/>
                <w:szCs w:val="20"/>
                <w:lang w:val="en"/>
              </w:rPr>
              <w:t xml:space="preserve"> 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5F659" w14:textId="77777777" w:rsidR="00FA62CE" w:rsidRDefault="00884709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115F0D4" wp14:editId="51C4DEF7">
                  <wp:extent cx="320040" cy="320040"/>
                  <wp:effectExtent l="0" t="0" r="0" b="0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875D2" w14:textId="77777777" w:rsidR="00FA62CE" w:rsidRPr="00DB25C9" w:rsidRDefault="00884709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DB25C9">
              <w:rPr>
                <w:b/>
                <w:sz w:val="20"/>
                <w:szCs w:val="20"/>
                <w:lang w:val="en"/>
              </w:rPr>
              <w:t>Children’s Mercy Park</w:t>
            </w:r>
          </w:p>
          <w:p w14:paraId="230CC9B0" w14:textId="77777777" w:rsidR="00FA62CE" w:rsidRPr="00DB25C9" w:rsidRDefault="00884709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DB25C9">
              <w:rPr>
                <w:b/>
                <w:sz w:val="20"/>
                <w:szCs w:val="20"/>
                <w:lang w:val="en"/>
              </w:rPr>
              <w:t>(KANSAS CITY)</w:t>
            </w:r>
          </w:p>
        </w:tc>
      </w:tr>
    </w:tbl>
    <w:p w14:paraId="36BC9090" w14:textId="77777777" w:rsidR="00FA62CE" w:rsidRPr="00DB25C9" w:rsidRDefault="00FA62CE">
      <w:pPr>
        <w:spacing w:before="200" w:after="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7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FA62CE" w14:paraId="3034F326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7B02A9B1" w14:textId="67234936" w:rsidR="00FA62CE" w:rsidRDefault="007A1C0E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 xml:space="preserve">GOLD </w:t>
            </w:r>
            <w:r w:rsidR="00884709">
              <w:rPr>
                <w:b/>
                <w:color w:val="E1B326"/>
                <w:sz w:val="44"/>
                <w:szCs w:val="44"/>
                <w:lang w:val="en"/>
              </w:rPr>
              <w:t>CUP SERIES</w:t>
            </w:r>
          </w:p>
        </w:tc>
      </w:tr>
      <w:tr w:rsidR="00FA62CE" w14:paraId="0533FBB2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7A60B86A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36"/>
                <w:szCs w:val="36"/>
                <w:lang w:val="en"/>
              </w:rPr>
              <w:t>MATCHES PLAYED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6B8FC2E0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"/>
              </w:rPr>
              <w:t>2</w:t>
            </w:r>
          </w:p>
        </w:tc>
      </w:tr>
      <w:tr w:rsidR="00FA62CE" w14:paraId="73144480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364B99EE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08AA7D6E" wp14:editId="0F9A9452">
                  <wp:extent cx="252000" cy="255073"/>
                  <wp:effectExtent l="0" t="0" r="0" b="0"/>
                  <wp:docPr id="6" name="image7.png" descr="https://1287719000.rsc.cdn77.org/banderas/43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ttps://1287719000.rsc.cdn77.org/banderas/43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50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D5D1721" w14:textId="0B21B6E5" w:rsidR="00FA62CE" w:rsidRDefault="004965F4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884709">
              <w:rPr>
                <w:sz w:val="24"/>
                <w:szCs w:val="24"/>
                <w:lang w:val="en"/>
              </w:rPr>
              <w:t xml:space="preserve"> </w:t>
            </w:r>
            <w:r w:rsidR="00884709">
              <w:rPr>
                <w:b/>
                <w:sz w:val="24"/>
                <w:szCs w:val="24"/>
                <w:lang w:val="en"/>
              </w:rPr>
              <w:t>Martinique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74D1465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FA62CE" w14:paraId="1C69960D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6B94CC39" w14:textId="77777777" w:rsidR="00FA62CE" w:rsidRDefault="00884709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3838B979" wp14:editId="73302CD2">
                  <wp:extent cx="252000" cy="252000"/>
                  <wp:effectExtent l="0" t="0" r="0" b="0"/>
                  <wp:docPr id="14" name="image9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66B8BEF" w14:textId="55286020" w:rsidR="00FA62CE" w:rsidRDefault="004965F4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884709">
              <w:rPr>
                <w:sz w:val="24"/>
                <w:szCs w:val="24"/>
                <w:lang w:val="en"/>
              </w:rPr>
              <w:t xml:space="preserve"> </w:t>
            </w:r>
            <w:r w:rsidR="00884709">
              <w:rPr>
                <w:b/>
                <w:sz w:val="24"/>
                <w:szCs w:val="24"/>
                <w:lang w:val="en"/>
              </w:rPr>
              <w:t>United States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6E438F3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2</w:t>
            </w:r>
          </w:p>
        </w:tc>
      </w:tr>
      <w:tr w:rsidR="00FA62CE" w14:paraId="1A38B04E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19AE270C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b/>
                <w:sz w:val="42"/>
                <w:szCs w:val="42"/>
                <w:lang w:val="en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C549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Draws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957C2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FA62CE" w14:paraId="21D12E13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0BD05982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1A347AA3" wp14:editId="6A518CEA">
                  <wp:extent cx="252000" cy="255073"/>
                  <wp:effectExtent l="0" t="0" r="0" b="0"/>
                  <wp:docPr id="23" name="image7.png" descr="https://1287719000.rsc.cdn77.org/banderas/43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ttps://1287719000.rsc.cdn77.org/banderas/43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50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069A68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Martinique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F5E5AE1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2</w:t>
            </w:r>
          </w:p>
        </w:tc>
      </w:tr>
      <w:tr w:rsidR="00FA62CE" w14:paraId="1C91535E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70E15B8D" w14:textId="77777777" w:rsidR="00FA62CE" w:rsidRDefault="00884709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5597D4B5" wp14:editId="3CC80C94">
                  <wp:extent cx="252000" cy="252000"/>
                  <wp:effectExtent l="0" t="0" r="0" b="0"/>
                  <wp:docPr id="4" name="image9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0822976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United States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C7D4372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5</w:t>
            </w:r>
          </w:p>
        </w:tc>
      </w:tr>
    </w:tbl>
    <w:p w14:paraId="0E3806CE" w14:textId="77777777" w:rsidR="00FA62CE" w:rsidRDefault="00FA62CE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8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FA62CE" w14:paraId="75310A22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1669D585" w14:textId="6D2B1467" w:rsidR="00FA62CE" w:rsidRDefault="007A1C0E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>FACTS</w:t>
            </w:r>
          </w:p>
        </w:tc>
      </w:tr>
    </w:tbl>
    <w:p w14:paraId="2C606956" w14:textId="6EDD0A33" w:rsidR="00FA62CE" w:rsidRDefault="007A1C0E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Gold Cup matches</w:t>
      </w:r>
      <w:r w:rsidR="00884709">
        <w:rPr>
          <w:b/>
          <w:sz w:val="21"/>
          <w:szCs w:val="21"/>
          <w:lang w:val="en"/>
        </w:rPr>
        <w:t xml:space="preserve">: </w:t>
      </w:r>
    </w:p>
    <w:p w14:paraId="09B5C311" w14:textId="0BD205D3" w:rsidR="00FA62CE" w:rsidRDefault="00884709">
      <w:pPr>
        <w:numPr>
          <w:ilvl w:val="0"/>
          <w:numId w:val="1"/>
        </w:num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Martinique 0-2 United States</w:t>
      </w:r>
      <w:r>
        <w:rPr>
          <w:sz w:val="21"/>
          <w:szCs w:val="21"/>
          <w:lang w:val="en"/>
        </w:rPr>
        <w:t xml:space="preserve"> (</w:t>
      </w:r>
      <w:r w:rsidR="004965F4">
        <w:rPr>
          <w:sz w:val="21"/>
          <w:szCs w:val="21"/>
          <w:lang w:val="en"/>
        </w:rPr>
        <w:t xml:space="preserve">Brian </w:t>
      </w:r>
      <w:r w:rsidR="004965F4">
        <w:rPr>
          <w:lang w:val="en"/>
        </w:rPr>
        <w:t>McBride</w:t>
      </w:r>
      <w:r w:rsidR="004965F4">
        <w:rPr>
          <w:sz w:val="21"/>
          <w:szCs w:val="21"/>
          <w:lang w:val="en"/>
        </w:rPr>
        <w:t xml:space="preserve">), </w:t>
      </w:r>
      <w:r w:rsidR="004965F4">
        <w:rPr>
          <w:lang w:val="en"/>
        </w:rPr>
        <w:t>Group</w:t>
      </w:r>
      <w:r w:rsidR="004965F4">
        <w:rPr>
          <w:b/>
          <w:sz w:val="21"/>
          <w:szCs w:val="21"/>
          <w:lang w:val="en"/>
        </w:rPr>
        <w:t xml:space="preserve"> </w:t>
      </w:r>
      <w:r w:rsidR="004965F4">
        <w:rPr>
          <w:lang w:val="en"/>
        </w:rPr>
        <w:t>C</w:t>
      </w:r>
      <w:r w:rsidR="004965F4">
        <w:rPr>
          <w:b/>
          <w:sz w:val="21"/>
          <w:szCs w:val="21"/>
          <w:lang w:val="en"/>
        </w:rPr>
        <w:t>,</w:t>
      </w:r>
      <w:r w:rsidR="004965F4">
        <w:rPr>
          <w:lang w:val="en"/>
        </w:rPr>
        <w:t xml:space="preserve"> </w:t>
      </w:r>
      <w:r w:rsidR="004965F4">
        <w:rPr>
          <w:sz w:val="21"/>
          <w:szCs w:val="21"/>
          <w:lang w:val="en"/>
        </w:rPr>
        <w:t>Foxboro</w:t>
      </w:r>
      <w:r w:rsidR="004965F4">
        <w:rPr>
          <w:lang w:val="en"/>
        </w:rPr>
        <w:t xml:space="preserve"> </w:t>
      </w:r>
      <w:r w:rsidR="004965F4">
        <w:rPr>
          <w:sz w:val="21"/>
          <w:szCs w:val="21"/>
          <w:lang w:val="en"/>
        </w:rPr>
        <w:t>Stadium</w:t>
      </w:r>
      <w:r w:rsidR="004965F4">
        <w:rPr>
          <w:lang w:val="en"/>
        </w:rPr>
        <w:t xml:space="preserve"> </w:t>
      </w:r>
      <w:r w:rsidR="004965F4">
        <w:rPr>
          <w:sz w:val="21"/>
          <w:szCs w:val="21"/>
          <w:lang w:val="en"/>
        </w:rPr>
        <w:t>Foxborough</w:t>
      </w:r>
      <w:r>
        <w:rPr>
          <w:lang w:val="en"/>
        </w:rPr>
        <w:t xml:space="preserve">, </w:t>
      </w:r>
      <w:r w:rsidR="004965F4">
        <w:rPr>
          <w:lang w:val="en"/>
        </w:rPr>
        <w:t>MA</w:t>
      </w:r>
      <w:r w:rsidR="004965F4">
        <w:rPr>
          <w:sz w:val="21"/>
          <w:szCs w:val="21"/>
          <w:lang w:val="en"/>
        </w:rPr>
        <w:t xml:space="preserve"> (</w:t>
      </w:r>
      <w:r>
        <w:rPr>
          <w:sz w:val="21"/>
          <w:szCs w:val="21"/>
          <w:lang w:val="en"/>
        </w:rPr>
        <w:t>14-JUL</w:t>
      </w:r>
      <w:r>
        <w:rPr>
          <w:lang w:val="en"/>
        </w:rPr>
        <w:t>,</w:t>
      </w:r>
      <w:r w:rsidR="007A1C0E">
        <w:rPr>
          <w:sz w:val="21"/>
          <w:szCs w:val="21"/>
          <w:lang w:val="en"/>
        </w:rPr>
        <w:t>2003</w:t>
      </w:r>
      <w:r>
        <w:rPr>
          <w:sz w:val="21"/>
          <w:szCs w:val="21"/>
          <w:lang w:val="en"/>
        </w:rPr>
        <w:t>).</w:t>
      </w:r>
    </w:p>
    <w:p w14:paraId="1D0906D8" w14:textId="7826FB4C" w:rsidR="00FA62CE" w:rsidRDefault="00884709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United States 3-2 Martinique</w:t>
      </w:r>
      <w:r>
        <w:rPr>
          <w:sz w:val="21"/>
          <w:szCs w:val="21"/>
          <w:lang w:val="en"/>
        </w:rPr>
        <w:t xml:space="preserve"> (Omar Gonzalez </w:t>
      </w:r>
      <w:r w:rsidR="004965F4">
        <w:rPr>
          <w:sz w:val="21"/>
          <w:szCs w:val="21"/>
          <w:lang w:val="en"/>
        </w:rPr>
        <w:t xml:space="preserve">and </w:t>
      </w:r>
      <w:r w:rsidR="004965F4">
        <w:rPr>
          <w:lang w:val="en"/>
        </w:rPr>
        <w:t xml:space="preserve">Jordan </w:t>
      </w:r>
      <w:r w:rsidR="004965F4">
        <w:rPr>
          <w:sz w:val="21"/>
          <w:szCs w:val="21"/>
          <w:lang w:val="en"/>
        </w:rPr>
        <w:t>Morris</w:t>
      </w:r>
      <w:r>
        <w:rPr>
          <w:sz w:val="21"/>
          <w:szCs w:val="21"/>
          <w:lang w:val="en"/>
        </w:rPr>
        <w:t xml:space="preserve"> x2; </w:t>
      </w:r>
      <w:r w:rsidR="004965F4">
        <w:rPr>
          <w:sz w:val="21"/>
          <w:szCs w:val="21"/>
          <w:lang w:val="en"/>
        </w:rPr>
        <w:t xml:space="preserve">Kevin </w:t>
      </w:r>
      <w:proofErr w:type="spellStart"/>
      <w:proofErr w:type="gramStart"/>
      <w:r w:rsidR="004965F4">
        <w:rPr>
          <w:lang w:val="en"/>
        </w:rPr>
        <w:t>Parsemain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x</w:t>
      </w:r>
      <w:proofErr w:type="gramEnd"/>
      <w:r>
        <w:rPr>
          <w:sz w:val="21"/>
          <w:szCs w:val="21"/>
          <w:lang w:val="en"/>
        </w:rPr>
        <w:t xml:space="preserve">2),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Group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B </w:t>
      </w:r>
      <w:r>
        <w:rPr>
          <w:lang w:val="en"/>
        </w:rPr>
        <w:t xml:space="preserve">Raymond </w:t>
      </w:r>
      <w:r>
        <w:rPr>
          <w:sz w:val="21"/>
          <w:szCs w:val="21"/>
          <w:lang w:val="en"/>
        </w:rPr>
        <w:t xml:space="preserve">James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 w:rsidR="0047282C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Tampa, FL (12-JUL</w:t>
      </w:r>
      <w:r>
        <w:rPr>
          <w:lang w:val="en"/>
        </w:rPr>
        <w:t>,</w:t>
      </w:r>
      <w:r w:rsidR="007A1C0E">
        <w:rPr>
          <w:sz w:val="21"/>
          <w:szCs w:val="21"/>
          <w:lang w:val="en"/>
        </w:rPr>
        <w:t>2017</w:t>
      </w:r>
      <w:r>
        <w:rPr>
          <w:sz w:val="21"/>
          <w:szCs w:val="21"/>
          <w:lang w:val="en"/>
        </w:rPr>
        <w:t>).</w:t>
      </w:r>
    </w:p>
    <w:p w14:paraId="7E5851A0" w14:textId="0F6172EF" w:rsidR="00FA62CE" w:rsidRDefault="004965F4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Goal scorers</w:t>
      </w:r>
      <w:r w:rsidR="0047282C">
        <w:rPr>
          <w:b/>
          <w:sz w:val="21"/>
          <w:szCs w:val="21"/>
          <w:lang w:val="en"/>
        </w:rPr>
        <w:t xml:space="preserve"> in the series in Gold Cup USA vs MTQ</w:t>
      </w:r>
      <w:r w:rsidR="00884709">
        <w:rPr>
          <w:b/>
          <w:sz w:val="21"/>
          <w:szCs w:val="21"/>
          <w:lang w:val="en"/>
        </w:rPr>
        <w:t>:</w:t>
      </w:r>
    </w:p>
    <w:p w14:paraId="48CC0A3A" w14:textId="6EBFF5F2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MTQ: Kevin </w:t>
      </w:r>
      <w:proofErr w:type="spellStart"/>
      <w:r>
        <w:rPr>
          <w:sz w:val="21"/>
          <w:szCs w:val="21"/>
          <w:lang w:val="en"/>
        </w:rPr>
        <w:t>Parsemain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(2)</w:t>
      </w:r>
      <w:r>
        <w:rPr>
          <w:lang w:val="en"/>
        </w:rPr>
        <w:t xml:space="preserve"> </w:t>
      </w:r>
      <w:r w:rsidR="0047282C">
        <w:rPr>
          <w:sz w:val="21"/>
          <w:szCs w:val="21"/>
          <w:lang w:val="en"/>
        </w:rPr>
        <w:t xml:space="preserve"> scored both goals in the series in the second half.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USA: Brian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McBride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Jordan</w:t>
      </w:r>
      <w:r>
        <w:rPr>
          <w:lang w:val="en"/>
        </w:rPr>
        <w:t xml:space="preserve"> Morris</w:t>
      </w:r>
      <w:r>
        <w:rPr>
          <w:sz w:val="21"/>
          <w:szCs w:val="21"/>
          <w:lang w:val="en"/>
        </w:rPr>
        <w:t xml:space="preserve"> (2).</w:t>
      </w:r>
    </w:p>
    <w:p w14:paraId="682E4021" w14:textId="006DD5DA" w:rsidR="00FA62CE" w:rsidRDefault="004965F4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Y</w:t>
      </w:r>
      <w:r w:rsidR="0047282C">
        <w:rPr>
          <w:b/>
          <w:sz w:val="21"/>
          <w:szCs w:val="21"/>
          <w:lang w:val="en"/>
        </w:rPr>
        <w:t xml:space="preserve">oungest </w:t>
      </w:r>
      <w:r>
        <w:rPr>
          <w:b/>
          <w:sz w:val="21"/>
          <w:szCs w:val="21"/>
          <w:lang w:val="en"/>
        </w:rPr>
        <w:t>goal scorer</w:t>
      </w:r>
      <w:r w:rsidR="0047282C">
        <w:rPr>
          <w:b/>
          <w:sz w:val="21"/>
          <w:szCs w:val="21"/>
          <w:lang w:val="en"/>
        </w:rPr>
        <w:t xml:space="preserve"> in the series in Gold Cup USA vs MTQ</w:t>
      </w:r>
      <w:r w:rsidR="00884709">
        <w:rPr>
          <w:b/>
          <w:sz w:val="21"/>
          <w:szCs w:val="21"/>
          <w:lang w:val="en"/>
        </w:rPr>
        <w:t>:</w:t>
      </w:r>
    </w:p>
    <w:p w14:paraId="515F2E5E" w14:textId="368D788C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MTQ: Kevin </w:t>
      </w:r>
      <w:proofErr w:type="spellStart"/>
      <w:r>
        <w:rPr>
          <w:sz w:val="21"/>
          <w:szCs w:val="21"/>
          <w:lang w:val="en"/>
        </w:rPr>
        <w:t>Parsemain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at 29 years and 5 months,</w:t>
      </w:r>
      <w:r w:rsidR="0047282C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defeats 3-2 Group B,</w:t>
      </w:r>
      <w:r w:rsidR="0047282C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Raymond James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Tampa, FL (12-JUL,</w:t>
      </w:r>
      <w:r w:rsidR="0047282C">
        <w:rPr>
          <w:sz w:val="21"/>
          <w:szCs w:val="21"/>
          <w:lang w:val="en"/>
        </w:rPr>
        <w:t>2017).</w:t>
      </w:r>
    </w:p>
    <w:p w14:paraId="4B82BA11" w14:textId="1BE29983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USA: Jordan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Morris scored </w:t>
      </w:r>
      <w:r>
        <w:rPr>
          <w:lang w:val="en"/>
        </w:rPr>
        <w:t xml:space="preserve">two </w:t>
      </w:r>
      <w:r w:rsidR="0047282C">
        <w:rPr>
          <w:sz w:val="21"/>
          <w:szCs w:val="21"/>
          <w:lang w:val="en"/>
        </w:rPr>
        <w:t>goals</w:t>
      </w:r>
      <w:r>
        <w:rPr>
          <w:lang w:val="en"/>
        </w:rPr>
        <w:t xml:space="preserve"> at</w:t>
      </w:r>
      <w:r>
        <w:rPr>
          <w:sz w:val="21"/>
          <w:szCs w:val="21"/>
          <w:lang w:val="en"/>
        </w:rPr>
        <w:t xml:space="preserve"> age 22 and 259 days, 3-2 Group </w:t>
      </w:r>
      <w:proofErr w:type="spellStart"/>
      <w:r>
        <w:rPr>
          <w:sz w:val="21"/>
          <w:szCs w:val="21"/>
          <w:lang w:val="en"/>
        </w:rPr>
        <w:t>B</w:t>
      </w:r>
      <w:r w:rsidR="0047282C">
        <w:rPr>
          <w:sz w:val="21"/>
          <w:szCs w:val="21"/>
          <w:lang w:val="en"/>
        </w:rPr>
        <w:t>win</w:t>
      </w:r>
      <w:proofErr w:type="spellEnd"/>
      <w:r w:rsidR="0047282C">
        <w:rPr>
          <w:sz w:val="21"/>
          <w:szCs w:val="21"/>
          <w:lang w:val="en"/>
        </w:rPr>
        <w:t>,</w:t>
      </w:r>
      <w:r>
        <w:rPr>
          <w:lang w:val="en"/>
        </w:rPr>
        <w:t xml:space="preserve"> Raymond </w:t>
      </w:r>
      <w:r>
        <w:rPr>
          <w:sz w:val="21"/>
          <w:szCs w:val="21"/>
          <w:lang w:val="en"/>
        </w:rPr>
        <w:t xml:space="preserve"> James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Tampa, FL (12-JUL,</w:t>
      </w:r>
      <w:r w:rsidR="0047282C">
        <w:rPr>
          <w:sz w:val="21"/>
          <w:szCs w:val="21"/>
          <w:lang w:val="en"/>
        </w:rPr>
        <w:t>2017).</w:t>
      </w:r>
    </w:p>
    <w:p w14:paraId="712909EC" w14:textId="64BFB782" w:rsidR="00FA62CE" w:rsidRDefault="004965F4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Oldest goal scorer</w:t>
      </w:r>
      <w:r w:rsidR="0047282C">
        <w:rPr>
          <w:b/>
          <w:sz w:val="21"/>
          <w:szCs w:val="21"/>
          <w:lang w:val="en"/>
        </w:rPr>
        <w:t xml:space="preserve"> in the series in Gold Cup USA vs MTQ</w:t>
      </w:r>
      <w:r w:rsidR="00884709">
        <w:rPr>
          <w:b/>
          <w:sz w:val="21"/>
          <w:szCs w:val="21"/>
          <w:lang w:val="en"/>
        </w:rPr>
        <w:t>:</w:t>
      </w:r>
    </w:p>
    <w:p w14:paraId="4E6E8437" w14:textId="71F47620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MTQ: Kevin </w:t>
      </w:r>
      <w:proofErr w:type="spellStart"/>
      <w:r w:rsidR="004965F4">
        <w:rPr>
          <w:sz w:val="21"/>
          <w:szCs w:val="21"/>
          <w:lang w:val="en"/>
        </w:rPr>
        <w:t>Parsemain</w:t>
      </w:r>
      <w:proofErr w:type="spellEnd"/>
      <w:r w:rsidR="004965F4">
        <w:rPr>
          <w:lang w:val="en"/>
        </w:rPr>
        <w:t xml:space="preserve"> </w:t>
      </w:r>
      <w:r w:rsidR="004965F4">
        <w:rPr>
          <w:sz w:val="21"/>
          <w:szCs w:val="21"/>
          <w:lang w:val="en"/>
        </w:rPr>
        <w:t>at</w:t>
      </w:r>
      <w:r>
        <w:rPr>
          <w:sz w:val="21"/>
          <w:szCs w:val="21"/>
          <w:lang w:val="en"/>
        </w:rPr>
        <w:t xml:space="preserve"> 29 years and 5 months defeats 3-2Group </w:t>
      </w:r>
      <w:proofErr w:type="gramStart"/>
      <w:r>
        <w:rPr>
          <w:sz w:val="21"/>
          <w:szCs w:val="21"/>
          <w:lang w:val="en"/>
        </w:rPr>
        <w:t>B,</w:t>
      </w:r>
      <w:r w:rsidR="0047282C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Raymond</w:t>
      </w:r>
      <w:proofErr w:type="gramEnd"/>
      <w:r>
        <w:rPr>
          <w:sz w:val="21"/>
          <w:szCs w:val="21"/>
          <w:lang w:val="en"/>
        </w:rPr>
        <w:t xml:space="preserve"> James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Tampa,FL</w:t>
      </w:r>
      <w:proofErr w:type="spellEnd"/>
      <w:r>
        <w:rPr>
          <w:sz w:val="21"/>
          <w:szCs w:val="21"/>
          <w:lang w:val="en"/>
        </w:rPr>
        <w:t xml:space="preserve"> (12-JUL,</w:t>
      </w:r>
      <w:r w:rsidR="0047282C">
        <w:rPr>
          <w:sz w:val="21"/>
          <w:szCs w:val="21"/>
          <w:lang w:val="en"/>
        </w:rPr>
        <w:t>2017).</w:t>
      </w:r>
    </w:p>
    <w:p w14:paraId="00D317F6" w14:textId="1BFE66CF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lastRenderedPageBreak/>
        <w:t xml:space="preserve">USA: Brian </w:t>
      </w:r>
      <w:r w:rsidR="004965F4">
        <w:rPr>
          <w:sz w:val="21"/>
          <w:szCs w:val="21"/>
          <w:lang w:val="en"/>
        </w:rPr>
        <w:t>McBride</w:t>
      </w:r>
      <w:r w:rsidR="004965F4">
        <w:rPr>
          <w:lang w:val="en"/>
        </w:rPr>
        <w:t xml:space="preserve"> </w:t>
      </w:r>
      <w:r w:rsidR="004965F4">
        <w:rPr>
          <w:sz w:val="21"/>
          <w:szCs w:val="21"/>
          <w:lang w:val="en"/>
        </w:rPr>
        <w:t xml:space="preserve">scored </w:t>
      </w:r>
      <w:r w:rsidR="004965F4">
        <w:rPr>
          <w:lang w:val="en"/>
        </w:rPr>
        <w:t>two</w:t>
      </w:r>
      <w:r w:rsidR="004965F4">
        <w:rPr>
          <w:sz w:val="21"/>
          <w:szCs w:val="21"/>
          <w:lang w:val="en"/>
        </w:rPr>
        <w:t xml:space="preserve"> </w:t>
      </w:r>
      <w:r w:rsidR="004965F4">
        <w:rPr>
          <w:lang w:val="en"/>
        </w:rPr>
        <w:t>goals</w:t>
      </w:r>
      <w:r>
        <w:rPr>
          <w:lang w:val="en"/>
        </w:rPr>
        <w:t xml:space="preserve"> </w:t>
      </w:r>
      <w:proofErr w:type="gramStart"/>
      <w:r>
        <w:rPr>
          <w:sz w:val="21"/>
          <w:szCs w:val="21"/>
          <w:lang w:val="en"/>
        </w:rPr>
        <w:t>at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31</w:t>
      </w:r>
      <w:proofErr w:type="gramEnd"/>
      <w:r>
        <w:rPr>
          <w:sz w:val="21"/>
          <w:szCs w:val="21"/>
          <w:lang w:val="en"/>
        </w:rPr>
        <w:t xml:space="preserve"> years and 25 days,</w:t>
      </w:r>
      <w:r w:rsidR="0047282C">
        <w:rPr>
          <w:sz w:val="21"/>
          <w:szCs w:val="21"/>
          <w:lang w:val="en"/>
        </w:rPr>
        <w:t>winning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0-2</w:t>
      </w:r>
      <w:r>
        <w:rPr>
          <w:lang w:val="en"/>
        </w:rPr>
        <w:t xml:space="preserve"> Group</w:t>
      </w:r>
      <w:r>
        <w:rPr>
          <w:sz w:val="21"/>
          <w:szCs w:val="21"/>
          <w:lang w:val="en"/>
        </w:rPr>
        <w:t xml:space="preserve"> C,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Foxboro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Stadium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Foxborough,</w:t>
      </w:r>
      <w:r>
        <w:rPr>
          <w:lang w:val="en"/>
        </w:rPr>
        <w:t>MA</w:t>
      </w:r>
      <w:proofErr w:type="spellEnd"/>
      <w:r>
        <w:rPr>
          <w:sz w:val="21"/>
          <w:szCs w:val="21"/>
          <w:lang w:val="en"/>
        </w:rPr>
        <w:t>(14-JUL,</w:t>
      </w:r>
      <w:r w:rsidR="0047282C">
        <w:rPr>
          <w:sz w:val="21"/>
          <w:szCs w:val="21"/>
          <w:lang w:val="en"/>
        </w:rPr>
        <w:t>2003).</w:t>
      </w:r>
    </w:p>
    <w:p w14:paraId="3D4AF403" w14:textId="76D78236" w:rsidR="00FA62CE" w:rsidRDefault="0047282C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Players with most matches in the series in Gold Cup USA vs MTQ</w:t>
      </w:r>
      <w:r w:rsidR="00884709">
        <w:rPr>
          <w:b/>
          <w:sz w:val="21"/>
          <w:szCs w:val="21"/>
          <w:lang w:val="en"/>
        </w:rPr>
        <w:t>:</w:t>
      </w:r>
    </w:p>
    <w:p w14:paraId="7F7FE10B" w14:textId="1690669A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MTQ: 28 players </w:t>
      </w:r>
      <w:r w:rsidR="0047282C">
        <w:rPr>
          <w:sz w:val="21"/>
          <w:szCs w:val="21"/>
          <w:lang w:val="en"/>
        </w:rPr>
        <w:t xml:space="preserve">faced USA </w:t>
      </w:r>
      <w:r w:rsidR="004965F4">
        <w:rPr>
          <w:sz w:val="21"/>
          <w:szCs w:val="21"/>
          <w:lang w:val="en"/>
        </w:rPr>
        <w:t>in</w:t>
      </w:r>
      <w:r w:rsidR="004965F4">
        <w:rPr>
          <w:lang w:val="en"/>
        </w:rPr>
        <w:t xml:space="preserve"> </w:t>
      </w:r>
      <w:r w:rsidR="004965F4">
        <w:rPr>
          <w:sz w:val="21"/>
          <w:szCs w:val="21"/>
          <w:lang w:val="en"/>
        </w:rPr>
        <w:t>2003</w:t>
      </w:r>
      <w:r>
        <w:rPr>
          <w:sz w:val="21"/>
          <w:szCs w:val="21"/>
          <w:lang w:val="en"/>
        </w:rPr>
        <w:t xml:space="preserve"> </w:t>
      </w:r>
      <w:r w:rsidR="004965F4">
        <w:rPr>
          <w:sz w:val="21"/>
          <w:szCs w:val="21"/>
          <w:lang w:val="en"/>
        </w:rPr>
        <w:t xml:space="preserve">and </w:t>
      </w:r>
      <w:r w:rsidR="004965F4">
        <w:rPr>
          <w:lang w:val="en"/>
        </w:rPr>
        <w:t>2017</w:t>
      </w:r>
      <w:r>
        <w:rPr>
          <w:sz w:val="21"/>
          <w:szCs w:val="21"/>
          <w:lang w:val="en"/>
        </w:rPr>
        <w:t>(3 yellow cards and 1 red).</w:t>
      </w:r>
    </w:p>
    <w:p w14:paraId="67E95303" w14:textId="1BCDC4C1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USA: 28 players </w:t>
      </w:r>
      <w:r w:rsidR="0047282C">
        <w:rPr>
          <w:sz w:val="21"/>
          <w:szCs w:val="21"/>
          <w:lang w:val="en"/>
        </w:rPr>
        <w:t xml:space="preserve">faced </w:t>
      </w:r>
      <w:r w:rsidR="004965F4">
        <w:rPr>
          <w:sz w:val="21"/>
          <w:szCs w:val="21"/>
          <w:lang w:val="en"/>
        </w:rPr>
        <w:t xml:space="preserve">MTQ </w:t>
      </w:r>
      <w:r w:rsidR="004965F4">
        <w:rPr>
          <w:lang w:val="en"/>
        </w:rPr>
        <w:t>in</w:t>
      </w:r>
      <w:r>
        <w:rPr>
          <w:lang w:val="en"/>
        </w:rPr>
        <w:t xml:space="preserve"> </w:t>
      </w:r>
      <w:proofErr w:type="gramStart"/>
      <w:r>
        <w:rPr>
          <w:sz w:val="21"/>
          <w:szCs w:val="21"/>
          <w:lang w:val="en"/>
        </w:rPr>
        <w:t>2003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</w:t>
      </w:r>
      <w:proofErr w:type="gramEnd"/>
      <w:r>
        <w:rPr>
          <w:sz w:val="21"/>
          <w:szCs w:val="21"/>
          <w:lang w:val="en"/>
        </w:rPr>
        <w:t xml:space="preserve"> 2017 (2 yellow cards and no ejections).</w:t>
      </w:r>
    </w:p>
    <w:p w14:paraId="7D228935" w14:textId="03A1F643" w:rsidR="00FA62CE" w:rsidRDefault="004965F4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Coaches</w:t>
      </w:r>
      <w:r w:rsidR="0047282C">
        <w:rPr>
          <w:b/>
          <w:sz w:val="21"/>
          <w:szCs w:val="21"/>
          <w:lang w:val="en"/>
        </w:rPr>
        <w:t xml:space="preserve"> in the series in Gold Cup USA vs MTQ</w:t>
      </w:r>
      <w:r w:rsidR="00884709">
        <w:rPr>
          <w:b/>
          <w:sz w:val="21"/>
          <w:szCs w:val="21"/>
          <w:lang w:val="en"/>
        </w:rPr>
        <w:t>:</w:t>
      </w:r>
    </w:p>
    <w:p w14:paraId="30F69E68" w14:textId="30224611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MTQ: Theodore Antonin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(MTQ) in 2003 and Jean-Marc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Civault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(FRA) in 2017.</w:t>
      </w:r>
    </w:p>
    <w:p w14:paraId="0027C1D8" w14:textId="6269C992" w:rsidR="00FA62CE" w:rsidRDefault="00884709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USA: Bruce Arena (USA) </w:t>
      </w:r>
      <w:r w:rsidR="0047282C">
        <w:rPr>
          <w:sz w:val="21"/>
          <w:szCs w:val="21"/>
          <w:lang w:val="en"/>
        </w:rPr>
        <w:t>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2003 and 2017.</w:t>
      </w:r>
    </w:p>
    <w:p w14:paraId="10442894" w14:textId="77777777" w:rsidR="00FA62CE" w:rsidRDefault="00FA62CE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9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FA62CE" w14:paraId="43F90668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21D57695" w14:textId="77777777" w:rsidR="00FA62CE" w:rsidRDefault="00884709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61976806" wp14:editId="087E9B5B">
                  <wp:extent cx="252000" cy="255073"/>
                  <wp:effectExtent l="0" t="0" r="0" b="0"/>
                  <wp:docPr id="1" name="image7.png" descr="https://1287719000.rsc.cdn77.org/banderas/43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ttps://1287719000.rsc.cdn77.org/banderas/43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50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32F88C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Martinique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F75C44F" w14:textId="77777777" w:rsidR="00FA62CE" w:rsidRDefault="00FA62C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5BA1A054" w14:textId="26C78A07" w:rsidR="007719CE" w:rsidRDefault="00884709" w:rsidP="007719C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Emmanuel Riviere</w:t>
      </w:r>
      <w:r>
        <w:rPr>
          <w:lang w:val="en"/>
        </w:rPr>
        <w:t xml:space="preserve"> </w:t>
      </w:r>
      <w:r w:rsidR="007719CE">
        <w:rPr>
          <w:b/>
          <w:sz w:val="21"/>
          <w:szCs w:val="21"/>
          <w:lang w:val="en"/>
        </w:rPr>
        <w:t xml:space="preserve"> Scored the fastest goal in Martinique's Gold Cup history 9 minutes 22 seconds, surpassed </w:t>
      </w:r>
      <w:r>
        <w:rPr>
          <w:lang w:val="en"/>
        </w:rPr>
        <w:t xml:space="preserve"> </w:t>
      </w:r>
      <w:r w:rsidR="007719CE">
        <w:rPr>
          <w:sz w:val="21"/>
          <w:szCs w:val="21"/>
          <w:lang w:val="en"/>
        </w:rPr>
        <w:t xml:space="preserve">Kevin </w:t>
      </w:r>
      <w:r>
        <w:rPr>
          <w:lang w:val="en"/>
        </w:rPr>
        <w:t xml:space="preserve"> </w:t>
      </w:r>
      <w:proofErr w:type="spellStart"/>
      <w:r w:rsidR="007719CE">
        <w:rPr>
          <w:sz w:val="21"/>
          <w:szCs w:val="21"/>
          <w:lang w:val="en"/>
        </w:rPr>
        <w:t>Parsemain's</w:t>
      </w:r>
      <w:proofErr w:type="spellEnd"/>
      <w:r>
        <w:rPr>
          <w:lang w:val="en"/>
        </w:rPr>
        <w:t xml:space="preserve"> mark against Nicaragua in the</w:t>
      </w:r>
      <w:r w:rsidR="007719CE">
        <w:rPr>
          <w:sz w:val="21"/>
          <w:szCs w:val="21"/>
          <w:lang w:val="en"/>
        </w:rPr>
        <w:t xml:space="preserve"> 34th minute with 2 seconds in a 2-0 win (Group B, 2017).</w:t>
      </w:r>
    </w:p>
    <w:p w14:paraId="2DDC5421" w14:textId="2FA7A73B" w:rsidR="007719CE" w:rsidRPr="007719CE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 w:rsidRPr="007719CE">
        <w:rPr>
          <w:b/>
          <w:sz w:val="21"/>
          <w:szCs w:val="21"/>
          <w:lang w:val="en"/>
        </w:rPr>
        <w:t>Daniel Herelle</w:t>
      </w:r>
      <w:r w:rsidR="007719CE" w:rsidRPr="007719CE">
        <w:rPr>
          <w:sz w:val="21"/>
          <w:szCs w:val="21"/>
          <w:lang w:val="en"/>
        </w:rPr>
        <w:t xml:space="preserve"> Surpassed Kevin Parsemain with most </w:t>
      </w:r>
      <w:r>
        <w:rPr>
          <w:lang w:val="en"/>
        </w:rPr>
        <w:t xml:space="preserve"> </w:t>
      </w:r>
      <w:r w:rsidR="007719CE">
        <w:rPr>
          <w:sz w:val="21"/>
          <w:szCs w:val="21"/>
          <w:lang w:val="en"/>
        </w:rPr>
        <w:t xml:space="preserve">matches played in Gold Cup (10), </w:t>
      </w:r>
      <w:r>
        <w:rPr>
          <w:lang w:val="en"/>
        </w:rPr>
        <w:t xml:space="preserve"> </w:t>
      </w:r>
      <w:r w:rsidR="00EB05AD">
        <w:rPr>
          <w:sz w:val="21"/>
          <w:szCs w:val="21"/>
          <w:lang w:val="en"/>
        </w:rPr>
        <w:t xml:space="preserve">faced the United States in 2017 alongside </w:t>
      </w:r>
      <w:r>
        <w:rPr>
          <w:lang w:val="en"/>
        </w:rPr>
        <w:t xml:space="preserve"> </w:t>
      </w:r>
      <w:r w:rsidR="00EB05AD">
        <w:rPr>
          <w:sz w:val="21"/>
          <w:szCs w:val="21"/>
          <w:lang w:val="en"/>
        </w:rPr>
        <w:t>Sébastien</w:t>
      </w:r>
      <w:r>
        <w:rPr>
          <w:lang w:val="en"/>
        </w:rPr>
        <w:t xml:space="preserve"> </w:t>
      </w:r>
      <w:r w:rsidR="00EB05AD">
        <w:rPr>
          <w:sz w:val="21"/>
          <w:szCs w:val="21"/>
          <w:lang w:val="en"/>
        </w:rPr>
        <w:t xml:space="preserve"> </w:t>
      </w:r>
      <w:proofErr w:type="spellStart"/>
      <w:r w:rsidR="00EB05AD">
        <w:rPr>
          <w:sz w:val="21"/>
          <w:szCs w:val="21"/>
          <w:lang w:val="en"/>
        </w:rPr>
        <w:t>Cretinoir,Johnny</w:t>
      </w:r>
      <w:proofErr w:type="spellEnd"/>
      <w:r w:rsidR="00EB05AD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proofErr w:type="spellStart"/>
      <w:r w:rsidR="00EB05AD">
        <w:rPr>
          <w:sz w:val="21"/>
          <w:szCs w:val="21"/>
          <w:lang w:val="en"/>
        </w:rPr>
        <w:t>Marajo,Karl</w:t>
      </w:r>
      <w:proofErr w:type="spellEnd"/>
      <w:r w:rsidR="00EB05AD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proofErr w:type="spellStart"/>
      <w:r w:rsidR="00EB05AD">
        <w:rPr>
          <w:sz w:val="21"/>
          <w:szCs w:val="21"/>
          <w:lang w:val="en"/>
        </w:rPr>
        <w:t>Vitulin</w:t>
      </w:r>
      <w:proofErr w:type="spellEnd"/>
      <w:r w:rsidR="00EB05AD">
        <w:rPr>
          <w:sz w:val="21"/>
          <w:szCs w:val="21"/>
          <w:lang w:val="en"/>
        </w:rPr>
        <w:t>.</w:t>
      </w:r>
    </w:p>
    <w:p w14:paraId="3E87F535" w14:textId="2AAAA55B" w:rsidR="00EB05AD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Kévin</w:t>
      </w:r>
      <w:proofErr w:type="spellEnd"/>
      <w:r>
        <w:rPr>
          <w:b/>
          <w:sz w:val="21"/>
          <w:szCs w:val="21"/>
          <w:lang w:val="en"/>
        </w:rPr>
        <w:t xml:space="preserve"> </w:t>
      </w:r>
      <w:proofErr w:type="spellStart"/>
      <w:r>
        <w:rPr>
          <w:b/>
          <w:sz w:val="21"/>
          <w:szCs w:val="21"/>
          <w:lang w:val="en"/>
        </w:rPr>
        <w:t>Fortuné</w:t>
      </w:r>
      <w:proofErr w:type="spellEnd"/>
      <w:r>
        <w:rPr>
          <w:b/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 w:rsidR="00EB05AD">
        <w:rPr>
          <w:sz w:val="21"/>
          <w:szCs w:val="21"/>
          <w:lang w:val="en"/>
        </w:rPr>
        <w:t>He has four games and two assists and has scored one goal in Gold Cup (</w:t>
      </w:r>
      <w:r w:rsidR="004965F4">
        <w:rPr>
          <w:sz w:val="21"/>
          <w:szCs w:val="21"/>
          <w:lang w:val="en"/>
        </w:rPr>
        <w:t>vs</w:t>
      </w:r>
      <w:r w:rsidR="00EB05AD">
        <w:rPr>
          <w:sz w:val="21"/>
          <w:szCs w:val="21"/>
          <w:lang w:val="en"/>
        </w:rPr>
        <w:t xml:space="preserve"> Cuba in 2019) played in four games in CNL.</w:t>
      </w:r>
    </w:p>
    <w:p w14:paraId="46F70279" w14:textId="0201E1B2" w:rsidR="00FA62CE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sz w:val="21"/>
          <w:szCs w:val="21"/>
          <w:lang w:val="en"/>
        </w:rPr>
        <w:t>Meslien</w:t>
      </w:r>
      <w:proofErr w:type="spellEnd"/>
      <w:r>
        <w:rPr>
          <w:sz w:val="21"/>
          <w:szCs w:val="21"/>
          <w:lang w:val="en"/>
        </w:rPr>
        <w:t xml:space="preserve"> Gilles</w:t>
      </w:r>
      <w:r w:rsidR="004965F4">
        <w:rPr>
          <w:lang w:val="en"/>
        </w:rPr>
        <w:t xml:space="preserve"> had</w:t>
      </w:r>
      <w:r w:rsidR="00EB05AD">
        <w:rPr>
          <w:sz w:val="21"/>
          <w:szCs w:val="21"/>
          <w:lang w:val="en"/>
        </w:rPr>
        <w:t xml:space="preserve"> a save against Canada.</w:t>
      </w:r>
    </w:p>
    <w:p w14:paraId="0D26BF8A" w14:textId="77777777" w:rsidR="00FA62CE" w:rsidRDefault="00FA62CE">
      <w:pPr>
        <w:spacing w:before="200" w:after="0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Style w:val="aa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FA62CE" w14:paraId="0D412C38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228ED3F9" w14:textId="77777777" w:rsidR="00FA62CE" w:rsidRDefault="00884709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7C1A981E" wp14:editId="234AC198">
                  <wp:extent cx="252000" cy="252000"/>
                  <wp:effectExtent l="0" t="0" r="0" b="0"/>
                  <wp:docPr id="2" name="image9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C66ABD5" w14:textId="77777777" w:rsidR="00FA62CE" w:rsidRDefault="008847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United States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9DAE2F1" w14:textId="77777777" w:rsidR="00FA62CE" w:rsidRDefault="00FA62C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6BD61D3F" w14:textId="6B697939" w:rsidR="00FA62CE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Gyasi Zardes.</w:t>
      </w:r>
      <w:r>
        <w:rPr>
          <w:lang w:val="en"/>
        </w:rPr>
        <w:t xml:space="preserve"> </w:t>
      </w:r>
      <w:r w:rsidR="00D42B8B">
        <w:rPr>
          <w:sz w:val="21"/>
          <w:szCs w:val="21"/>
          <w:lang w:val="en"/>
        </w:rPr>
        <w:t>He has 17 games three goals scored and 4 assists in Gold Cup.</w:t>
      </w:r>
      <w:r>
        <w:rPr>
          <w:sz w:val="21"/>
          <w:szCs w:val="21"/>
          <w:lang w:val="en"/>
        </w:rPr>
        <w:t xml:space="preserve"> Alongside Paul Arriola,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Kellyn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Acosta, Cristian Roldan and Brad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Guzan, </w:t>
      </w:r>
      <w:r>
        <w:rPr>
          <w:lang w:val="en"/>
        </w:rPr>
        <w:t xml:space="preserve">they </w:t>
      </w:r>
      <w:r w:rsidR="00D42B8B">
        <w:rPr>
          <w:sz w:val="21"/>
          <w:szCs w:val="21"/>
          <w:lang w:val="en"/>
        </w:rPr>
        <w:t>played Martinique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in Group B </w:t>
      </w:r>
      <w:r>
        <w:rPr>
          <w:lang w:val="en"/>
        </w:rPr>
        <w:t xml:space="preserve"> </w:t>
      </w:r>
      <w:r w:rsidR="00D42B8B">
        <w:rPr>
          <w:sz w:val="21"/>
          <w:szCs w:val="21"/>
          <w:lang w:val="en"/>
        </w:rPr>
        <w:t xml:space="preserve">in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2017.</w:t>
      </w:r>
    </w:p>
    <w:p w14:paraId="1894F6EF" w14:textId="5674A97A" w:rsidR="00B228F7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Sam Vines</w:t>
      </w:r>
      <w:r>
        <w:rPr>
          <w:lang w:val="en"/>
        </w:rPr>
        <w:t xml:space="preserve"> </w:t>
      </w:r>
      <w:r w:rsidR="00B228F7">
        <w:rPr>
          <w:b/>
          <w:sz w:val="21"/>
          <w:szCs w:val="21"/>
          <w:lang w:val="en"/>
        </w:rPr>
        <w:t xml:space="preserve"> has played four gold cup matches and scored the winning goal vs HAI with an assist from </w:t>
      </w:r>
      <w:r>
        <w:rPr>
          <w:lang w:val="en"/>
        </w:rPr>
        <w:t xml:space="preserve"> </w:t>
      </w:r>
      <w:r w:rsidR="00B228F7">
        <w:rPr>
          <w:b/>
          <w:sz w:val="21"/>
          <w:szCs w:val="21"/>
          <w:lang w:val="en"/>
        </w:rPr>
        <w:t>Gyasi</w:t>
      </w:r>
      <w:r>
        <w:rPr>
          <w:lang w:val="en"/>
        </w:rPr>
        <w:t xml:space="preserve"> </w:t>
      </w:r>
      <w:r w:rsidR="00B228F7">
        <w:rPr>
          <w:b/>
          <w:sz w:val="21"/>
          <w:szCs w:val="21"/>
          <w:lang w:val="en"/>
        </w:rPr>
        <w:t xml:space="preserve"> Zardes.</w:t>
      </w:r>
    </w:p>
    <w:p w14:paraId="23DFEB97" w14:textId="4FD1627D" w:rsidR="00FA62CE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Walker Zimmerman.</w:t>
      </w:r>
      <w:r>
        <w:rPr>
          <w:lang w:val="en"/>
        </w:rPr>
        <w:t xml:space="preserve"> </w:t>
      </w:r>
      <w:r w:rsidR="00B228F7">
        <w:rPr>
          <w:sz w:val="21"/>
          <w:szCs w:val="21"/>
          <w:lang w:val="en"/>
        </w:rPr>
        <w:t>He has played four gold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cup</w:t>
      </w:r>
      <w:r>
        <w:rPr>
          <w:lang w:val="en"/>
        </w:rPr>
        <w:t xml:space="preserve"> matches and all have been</w:t>
      </w:r>
      <w:r>
        <w:rPr>
          <w:sz w:val="21"/>
          <w:szCs w:val="21"/>
          <w:lang w:val="en"/>
        </w:rPr>
        <w:t xml:space="preserve"> 4-0 </w:t>
      </w:r>
      <w:r w:rsidR="00B228F7">
        <w:rPr>
          <w:sz w:val="21"/>
          <w:szCs w:val="21"/>
          <w:lang w:val="en"/>
        </w:rPr>
        <w:t xml:space="preserve"> win</w:t>
      </w:r>
      <w:r>
        <w:rPr>
          <w:lang w:val="en"/>
        </w:rPr>
        <w:t xml:space="preserve"> </w:t>
      </w:r>
      <w:r w:rsidR="00B228F7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Guyana (Group D 2019), 6-0 </w:t>
      </w:r>
      <w:r>
        <w:rPr>
          <w:lang w:val="en"/>
        </w:rPr>
        <w:t xml:space="preserve"> </w:t>
      </w:r>
      <w:r w:rsidR="00B228F7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Trinidad &amp; Tobago (Group D 2019)1-</w:t>
      </w:r>
      <w:r w:rsidR="004965F4">
        <w:rPr>
          <w:sz w:val="21"/>
          <w:szCs w:val="21"/>
          <w:lang w:val="en"/>
        </w:rPr>
        <w:t xml:space="preserve">0 </w:t>
      </w:r>
      <w:r w:rsidR="004965F4">
        <w:rPr>
          <w:lang w:val="en"/>
        </w:rPr>
        <w:t xml:space="preserve">vs </w:t>
      </w:r>
      <w:r w:rsidR="004965F4">
        <w:rPr>
          <w:sz w:val="21"/>
          <w:szCs w:val="21"/>
          <w:lang w:val="en"/>
        </w:rPr>
        <w:t>Curacao</w:t>
      </w:r>
      <w:r>
        <w:rPr>
          <w:sz w:val="21"/>
          <w:szCs w:val="21"/>
          <w:lang w:val="en"/>
        </w:rPr>
        <w:t xml:space="preserve"> (QF 2019), and 1-</w:t>
      </w:r>
      <w:r w:rsidR="004965F4">
        <w:rPr>
          <w:sz w:val="21"/>
          <w:szCs w:val="21"/>
          <w:lang w:val="en"/>
        </w:rPr>
        <w:t xml:space="preserve">0 </w:t>
      </w:r>
      <w:r w:rsidR="004965F4">
        <w:rPr>
          <w:lang w:val="en"/>
        </w:rPr>
        <w:t>vs.</w:t>
      </w:r>
      <w:r>
        <w:rPr>
          <w:lang w:val="en"/>
        </w:rPr>
        <w:t xml:space="preserve"> Haiti</w:t>
      </w:r>
      <w:r>
        <w:rPr>
          <w:sz w:val="21"/>
          <w:szCs w:val="21"/>
          <w:lang w:val="en"/>
        </w:rPr>
        <w:t xml:space="preserve"> (Group B 2021).</w:t>
      </w:r>
    </w:p>
    <w:p w14:paraId="605DCED4" w14:textId="2BE41F37" w:rsidR="00FA62CE" w:rsidRDefault="0088470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Matt Turner</w:t>
      </w:r>
      <w:r w:rsidR="004965F4">
        <w:rPr>
          <w:lang w:val="en"/>
        </w:rPr>
        <w:t xml:space="preserve"> had</w:t>
      </w:r>
      <w:r w:rsidR="00B228F7">
        <w:rPr>
          <w:sz w:val="21"/>
          <w:szCs w:val="21"/>
          <w:lang w:val="en"/>
        </w:rPr>
        <w:t xml:space="preserve"> three saves vs. MTQ</w:t>
      </w:r>
    </w:p>
    <w:p w14:paraId="3928E97C" w14:textId="3E0AAE14" w:rsidR="00FA62CE" w:rsidRDefault="00FA62C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sectPr w:rsidR="00FA62CE">
      <w:headerReference w:type="default" r:id="rId12"/>
      <w:footerReference w:type="default" r:id="rId13"/>
      <w:headerReference w:type="first" r:id="rId14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2CD16" w14:textId="77777777" w:rsidR="005E067F" w:rsidRDefault="005E067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B261492" w14:textId="77777777" w:rsidR="005E067F" w:rsidRDefault="005E067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295B" w14:textId="4C5F2670" w:rsidR="00FA62CE" w:rsidRDefault="00FA62CE" w:rsidP="001A030A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b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FA62CE" w14:paraId="7C09F613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6CD462D" w14:textId="77777777" w:rsidR="00FA62CE" w:rsidRDefault="00FA62CE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25322CEB" w14:textId="77777777" w:rsidR="00FA62CE" w:rsidRDefault="008847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F08B" w14:textId="77777777" w:rsidR="005E067F" w:rsidRDefault="005E067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72EABD8" w14:textId="77777777" w:rsidR="005E067F" w:rsidRDefault="005E067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E4B9" w14:textId="77777777" w:rsidR="00FA62CE" w:rsidRDefault="00FA62CE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5ED1" w14:textId="77777777" w:rsidR="00FA62CE" w:rsidRDefault="00FA6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8323572" w14:textId="77777777" w:rsidR="00FA62CE" w:rsidRDefault="008847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"/>
      </w:rPr>
      <w:drawing>
        <wp:inline distT="114300" distB="114300" distL="114300" distR="114300" wp14:anchorId="695C8A00" wp14:editId="1E2709A1">
          <wp:extent cx="2367563" cy="882704"/>
          <wp:effectExtent l="0" t="0" r="0" b="0"/>
          <wp:docPr id="8" name="image4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390EC3" w14:textId="77777777" w:rsidR="00FA62CE" w:rsidRDefault="00FA6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1199"/>
    <w:multiLevelType w:val="multilevel"/>
    <w:tmpl w:val="94002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7278EF"/>
    <w:multiLevelType w:val="multilevel"/>
    <w:tmpl w:val="83888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151E70"/>
    <w:multiLevelType w:val="multilevel"/>
    <w:tmpl w:val="EA44D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CE"/>
    <w:rsid w:val="001A030A"/>
    <w:rsid w:val="00307C21"/>
    <w:rsid w:val="0045729D"/>
    <w:rsid w:val="0047282C"/>
    <w:rsid w:val="004965F4"/>
    <w:rsid w:val="005E067F"/>
    <w:rsid w:val="00704601"/>
    <w:rsid w:val="007719CE"/>
    <w:rsid w:val="007A1C0E"/>
    <w:rsid w:val="007A29CC"/>
    <w:rsid w:val="00884709"/>
    <w:rsid w:val="00934B04"/>
    <w:rsid w:val="00A53E97"/>
    <w:rsid w:val="00A92AFD"/>
    <w:rsid w:val="00AA09BF"/>
    <w:rsid w:val="00B228F7"/>
    <w:rsid w:val="00BA0253"/>
    <w:rsid w:val="00C97EAF"/>
    <w:rsid w:val="00D2553A"/>
    <w:rsid w:val="00D42B8B"/>
    <w:rsid w:val="00DB25C9"/>
    <w:rsid w:val="00EB05AD"/>
    <w:rsid w:val="00F34257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31F91"/>
  <w15:docId w15:val="{8A593F9A-3B9E-214B-8D5C-F9E4BCB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0A"/>
  </w:style>
  <w:style w:type="paragraph" w:styleId="Footer">
    <w:name w:val="footer"/>
    <w:basedOn w:val="Normal"/>
    <w:link w:val="FooterChar"/>
    <w:uiPriority w:val="99"/>
    <w:unhideWhenUsed/>
    <w:rsid w:val="001A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0A"/>
  </w:style>
  <w:style w:type="character" w:styleId="PlaceholderText">
    <w:name w:val="Placeholder Text"/>
    <w:basedOn w:val="DefaultParagraphFont"/>
    <w:uiPriority w:val="99"/>
    <w:semiHidden/>
    <w:rsid w:val="00496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2021-07-13T01:53:00Z</dcterms:created>
  <dcterms:modified xsi:type="dcterms:W3CDTF">2021-07-13T15:22:00Z</dcterms:modified>
</cp:coreProperties>
</file>