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F00A" w14:textId="5F85F2B6" w:rsidR="00CC30C4" w:rsidRDefault="00CC30C4"/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953AE1" w14:paraId="7B60B339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E8BE6" w14:textId="77777777" w:rsidR="00953AE1" w:rsidRDefault="00953AE1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0D90767" wp14:editId="20FDAFD8">
                  <wp:extent cx="334328" cy="334328"/>
                  <wp:effectExtent l="0" t="0" r="0" b="0"/>
                  <wp:docPr id="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9BE1D" w14:textId="77777777" w:rsidR="00953AE1" w:rsidRDefault="00953AE1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SEPTEMBER 21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F23EB" w14:textId="77777777" w:rsidR="00953AE1" w:rsidRDefault="00953AE1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F4FB881" wp14:editId="7065F355">
                  <wp:extent cx="353378" cy="353378"/>
                  <wp:effectExtent l="0" t="0" r="0" b="0"/>
                  <wp:docPr id="19" name="image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1CFDA" w14:textId="2A55276A" w:rsidR="00953AE1" w:rsidRDefault="00953AE1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10 PM </w:t>
            </w:r>
            <w:r w:rsidR="00E87719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FC42D" w14:textId="77777777" w:rsidR="00953AE1" w:rsidRDefault="00953AE1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234EA89" wp14:editId="1316378E">
                  <wp:extent cx="343853" cy="343853"/>
                  <wp:effectExtent l="0" t="0" r="0" b="0"/>
                  <wp:docPr id="38" name="image8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.png" descr="Shape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5ADFD" w14:textId="77777777" w:rsidR="00953AE1" w:rsidRDefault="00953AE1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Doroteo Guamuch Flores Stadium</w:t>
            </w:r>
          </w:p>
        </w:tc>
      </w:tr>
    </w:tbl>
    <w:p w14:paraId="47C89CA0" w14:textId="77777777" w:rsidR="00953AE1" w:rsidRDefault="00953AE1" w:rsidP="00953AE1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953AE1" w14:paraId="493A07EC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762D76F8" w14:textId="77777777" w:rsidR="00953AE1" w:rsidRDefault="00953AE1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b/>
                <w:color w:val="FFFFFF"/>
                <w:sz w:val="38"/>
                <w:szCs w:val="38"/>
                <w:lang w:val="en"/>
              </w:rPr>
              <w:t xml:space="preserve">DATA </w:t>
            </w:r>
          </w:p>
        </w:tc>
      </w:tr>
    </w:tbl>
    <w:p w14:paraId="524EBE14" w14:textId="77777777" w:rsidR="00953AE1" w:rsidRDefault="00953AE1" w:rsidP="00953AE1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g7av5ugwkq0w" w:colFirst="0" w:colLast="0"/>
      <w:bookmarkEnd w:id="0"/>
      <w:r>
        <w:rPr>
          <w:b/>
          <w:color w:val="000000"/>
          <w:lang w:val="en"/>
        </w:rPr>
        <w:t>GUASTATOYA vs. ALAJUELENSE</w:t>
      </w:r>
    </w:p>
    <w:p w14:paraId="31DEDAD6" w14:textId="59B2260F" w:rsidR="00953AE1" w:rsidRDefault="00953AE1" w:rsidP="00953AE1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First time they will face each other in </w:t>
      </w:r>
      <w:r>
        <w:rPr>
          <w:sz w:val="20"/>
          <w:szCs w:val="20"/>
          <w:lang w:val="en"/>
        </w:rPr>
        <w:t>SCL.</w:t>
      </w:r>
    </w:p>
    <w:p w14:paraId="4D7E07DA" w14:textId="77777777" w:rsidR="00953AE1" w:rsidRDefault="00953AE1" w:rsidP="00953AE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Alajuelense, is the defending champion of the SCL. </w:t>
      </w:r>
    </w:p>
    <w:p w14:paraId="7700144D" w14:textId="6840D6C8" w:rsidR="00953AE1" w:rsidRDefault="00953AE1" w:rsidP="00953AE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will be the 8th </w:t>
      </w:r>
      <w:r w:rsidR="00E87719">
        <w:rPr>
          <w:b/>
          <w:sz w:val="20"/>
          <w:szCs w:val="20"/>
          <w:lang w:val="en"/>
        </w:rPr>
        <w:t xml:space="preserve">SCL </w:t>
      </w:r>
      <w:r>
        <w:rPr>
          <w:b/>
          <w:sz w:val="20"/>
          <w:szCs w:val="20"/>
          <w:lang w:val="en"/>
        </w:rPr>
        <w:t>match</w:t>
      </w:r>
      <w:r w:rsidR="00E87719">
        <w:rPr>
          <w:b/>
          <w:sz w:val="20"/>
          <w:szCs w:val="20"/>
          <w:lang w:val="en"/>
        </w:rPr>
        <w:t xml:space="preserve"> in</w:t>
      </w:r>
      <w:r>
        <w:rPr>
          <w:b/>
          <w:sz w:val="20"/>
          <w:szCs w:val="20"/>
          <w:lang w:val="en"/>
        </w:rPr>
        <w:t xml:space="preserve"> the Estadio Nacional Mateo Flores. </w:t>
      </w:r>
      <w:r>
        <w:rPr>
          <w:sz w:val="20"/>
          <w:szCs w:val="20"/>
          <w:lang w:val="en"/>
        </w:rPr>
        <w:t>Comunicaciones, Antigua, Guastatoya and Santa Lucía Cotzumalguapa played as locals. 13 goals were scored, no home team lost so far (3-G-4-E).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953AE1" w14:paraId="15204F35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7D392" w14:textId="77777777" w:rsidR="00953AE1" w:rsidRDefault="00953AE1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65DF563" wp14:editId="6D9BB6A5">
                  <wp:extent cx="180000" cy="180000"/>
                  <wp:effectExtent l="0" t="0" r="0" b="0"/>
                  <wp:docPr id="21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C5CC9" w14:textId="21B279B8" w:rsidR="00953AE1" w:rsidRDefault="00953AE1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GUASTATOYA (</w:t>
            </w:r>
            <w:r w:rsidR="00E87719">
              <w:rPr>
                <w:b/>
                <w:lang w:val="en"/>
              </w:rPr>
              <w:t>GUA</w:t>
            </w:r>
            <w:r>
              <w:rPr>
                <w:b/>
                <w:lang w:val="en"/>
              </w:rPr>
              <w:t>)</w:t>
            </w:r>
          </w:p>
        </w:tc>
      </w:tr>
    </w:tbl>
    <w:p w14:paraId="138B62F9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FOUNDATION:</w:t>
      </w:r>
      <w:r>
        <w:rPr>
          <w:sz w:val="20"/>
          <w:szCs w:val="20"/>
          <w:lang w:val="en"/>
        </w:rPr>
        <w:t xml:space="preserve"> 2010. </w:t>
      </w:r>
    </w:p>
    <w:p w14:paraId="6560B635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</w:t>
      </w:r>
      <w:r>
        <w:rPr>
          <w:sz w:val="20"/>
          <w:szCs w:val="20"/>
          <w:lang w:val="en"/>
        </w:rPr>
        <w:t>Rafael Díaz (GUA).</w:t>
      </w:r>
    </w:p>
    <w:p w14:paraId="4A3B0198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 xml:space="preserve">2 (2019 and 2021). </w:t>
      </w:r>
    </w:p>
    <w:p w14:paraId="54B9051A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BEST RESULTS: </w:t>
      </w:r>
      <w:r>
        <w:rPr>
          <w:sz w:val="20"/>
          <w:szCs w:val="20"/>
          <w:lang w:val="en"/>
        </w:rPr>
        <w:t>2019 Knockout Stages.</w:t>
      </w:r>
    </w:p>
    <w:p w14:paraId="59058AF7" w14:textId="2E12C4DF" w:rsidR="00953AE1" w:rsidRPr="007C14D5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31084">
        <w:rPr>
          <w:b/>
          <w:sz w:val="20"/>
          <w:szCs w:val="20"/>
          <w:lang w:val="en"/>
        </w:rPr>
        <w:t>R</w:t>
      </w:r>
      <w:r w:rsidR="00E87719">
        <w:rPr>
          <w:b/>
          <w:sz w:val="20"/>
          <w:szCs w:val="20"/>
          <w:lang w:val="en"/>
        </w:rPr>
        <w:t>E</w:t>
      </w:r>
      <w:r w:rsidRPr="00531084">
        <w:rPr>
          <w:b/>
          <w:sz w:val="20"/>
          <w:szCs w:val="20"/>
          <w:lang w:val="en"/>
        </w:rPr>
        <w:t xml:space="preserve">CORD: </w:t>
      </w:r>
      <w:r w:rsidR="00E87719">
        <w:rPr>
          <w:sz w:val="20"/>
          <w:szCs w:val="20"/>
          <w:lang w:val="en"/>
        </w:rPr>
        <w:t>GP</w:t>
      </w:r>
      <w:r w:rsidRPr="00531084">
        <w:rPr>
          <w:sz w:val="20"/>
          <w:szCs w:val="20"/>
          <w:lang w:val="en"/>
        </w:rPr>
        <w:t xml:space="preserve">-2 </w:t>
      </w:r>
      <w:r w:rsidR="00E87719">
        <w:rPr>
          <w:sz w:val="20"/>
          <w:szCs w:val="20"/>
          <w:lang w:val="en"/>
        </w:rPr>
        <w:t>W</w:t>
      </w:r>
      <w:r w:rsidRPr="00531084">
        <w:rPr>
          <w:sz w:val="20"/>
          <w:szCs w:val="20"/>
          <w:lang w:val="en"/>
        </w:rPr>
        <w:t xml:space="preserve">-0 </w:t>
      </w:r>
      <w:r w:rsidR="00E87719">
        <w:rPr>
          <w:sz w:val="20"/>
          <w:szCs w:val="20"/>
          <w:lang w:val="en"/>
        </w:rPr>
        <w:t>T</w:t>
      </w:r>
      <w:r w:rsidRPr="00531084">
        <w:rPr>
          <w:sz w:val="20"/>
          <w:szCs w:val="20"/>
          <w:lang w:val="en"/>
        </w:rPr>
        <w:t xml:space="preserve">-1 </w:t>
      </w:r>
      <w:r w:rsidR="00E87719">
        <w:rPr>
          <w:sz w:val="20"/>
          <w:szCs w:val="20"/>
          <w:lang w:val="en"/>
        </w:rPr>
        <w:t>L</w:t>
      </w:r>
      <w:r w:rsidRPr="00531084">
        <w:rPr>
          <w:sz w:val="20"/>
          <w:szCs w:val="20"/>
          <w:lang w:val="en"/>
        </w:rPr>
        <w:t>-1 (GF-1 G</w:t>
      </w:r>
      <w:r w:rsidR="00E87719">
        <w:rPr>
          <w:sz w:val="20"/>
          <w:szCs w:val="20"/>
          <w:lang w:val="en"/>
        </w:rPr>
        <w:t>A</w:t>
      </w:r>
      <w:r w:rsidRPr="00531084">
        <w:rPr>
          <w:sz w:val="20"/>
          <w:szCs w:val="20"/>
          <w:lang w:val="en"/>
        </w:rPr>
        <w:t xml:space="preserve">-2). </w:t>
      </w:r>
    </w:p>
    <w:p w14:paraId="44B0FB60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SCORERS: </w:t>
      </w:r>
      <w:r>
        <w:rPr>
          <w:sz w:val="20"/>
          <w:szCs w:val="20"/>
          <w:lang w:val="en"/>
        </w:rPr>
        <w:t>Kendel Herrarte (GUA) with 1 goal.</w:t>
      </w:r>
    </w:p>
    <w:p w14:paraId="54A85CF4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ASSISTS: </w:t>
      </w:r>
      <w:r>
        <w:rPr>
          <w:sz w:val="20"/>
          <w:szCs w:val="20"/>
          <w:lang w:val="en"/>
        </w:rPr>
        <w:t>Luis Landín (MEX) with 1.</w:t>
      </w:r>
    </w:p>
    <w:p w14:paraId="5A02D6A1" w14:textId="1B564273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E87719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(7).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Adrián De Lemos (CRC) with 7.</w:t>
      </w:r>
    </w:p>
    <w:p w14:paraId="39F0BE19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>
        <w:rPr>
          <w:sz w:val="20"/>
          <w:szCs w:val="20"/>
          <w:lang w:val="en"/>
        </w:rPr>
        <w:t>no.</w:t>
      </w:r>
    </w:p>
    <w:p w14:paraId="63B9963A" w14:textId="3CE97810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THIS IS HOW </w:t>
      </w:r>
      <w:r w:rsidR="00E87719">
        <w:rPr>
          <w:b/>
          <w:sz w:val="20"/>
          <w:szCs w:val="20"/>
          <w:lang w:val="en"/>
        </w:rPr>
        <w:t>GUASTATOYA</w:t>
      </w:r>
      <w:r>
        <w:rPr>
          <w:b/>
          <w:sz w:val="20"/>
          <w:szCs w:val="20"/>
          <w:lang w:val="en"/>
        </w:rPr>
        <w:t xml:space="preserve"> QUALIFIED TO SCL 2021: </w:t>
      </w:r>
      <w:r>
        <w:rPr>
          <w:sz w:val="20"/>
          <w:szCs w:val="20"/>
          <w:lang w:val="en"/>
        </w:rPr>
        <w:t>Champion with the best record accumulated in the 2020/21 Season of the Apertura Tournament of the National League of Guatemala. He advanced directly to the Knockout Stages of SCL 2021.</w:t>
      </w:r>
    </w:p>
    <w:p w14:paraId="61C52468" w14:textId="77777777" w:rsidR="00953AE1" w:rsidRDefault="00953AE1" w:rsidP="00953AE1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  TOP PLAYERS:</w:t>
      </w:r>
    </w:p>
    <w:p w14:paraId="631294DA" w14:textId="77777777" w:rsidR="00953AE1" w:rsidRDefault="00953AE1" w:rsidP="00953AE1">
      <w:pPr>
        <w:numPr>
          <w:ilvl w:val="0"/>
          <w:numId w:val="2"/>
        </w:numPr>
        <w:spacing w:after="200" w:line="240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Wilson Pineda (GUA). </w:t>
      </w:r>
      <w:r>
        <w:rPr>
          <w:sz w:val="20"/>
          <w:szCs w:val="20"/>
          <w:lang w:val="en"/>
        </w:rPr>
        <w:t>He is the captain of the team participated in the SCL 2019 (2 matches) and in the SCCL 2019 (two games) with Guastatoya.</w:t>
      </w:r>
    </w:p>
    <w:p w14:paraId="5AE55EB0" w14:textId="6C946511" w:rsidR="00953AE1" w:rsidRDefault="00953AE1" w:rsidP="00953AE1">
      <w:pPr>
        <w:numPr>
          <w:ilvl w:val="0"/>
          <w:numId w:val="2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Luis Landín (MEX). </w:t>
      </w:r>
      <w:r>
        <w:rPr>
          <w:sz w:val="20"/>
          <w:szCs w:val="20"/>
          <w:lang w:val="en"/>
        </w:rPr>
        <w:t xml:space="preserve"> The forward played in </w:t>
      </w:r>
      <w:proofErr w:type="spellStart"/>
      <w:r>
        <w:rPr>
          <w:sz w:val="20"/>
          <w:szCs w:val="20"/>
          <w:lang w:val="en"/>
        </w:rPr>
        <w:t>Guastatoya's</w:t>
      </w:r>
      <w:proofErr w:type="spellEnd"/>
      <w:r>
        <w:rPr>
          <w:sz w:val="20"/>
          <w:szCs w:val="20"/>
          <w:lang w:val="en"/>
        </w:rPr>
        <w:t xml:space="preserve"> two matches in the SCL 2019 vs. Comunicaciones. In addition, the Mexican participated in the League of Concacaf Champions in 2008/09 and 2009/10 with Cruz Azul, and 2018 with Herediano.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953AE1" w14:paraId="15483B61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E6A91" w14:textId="77777777" w:rsidR="00953AE1" w:rsidRDefault="00953AE1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09BAD66D" wp14:editId="5FC0B816">
                  <wp:extent cx="180000" cy="180000"/>
                  <wp:effectExtent l="0" t="0" r="0" b="0"/>
                  <wp:docPr id="9" name="image6.png" descr="A picture containing 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.png" descr="A picture containing icon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B1458" w14:textId="77777777" w:rsidR="00953AE1" w:rsidRDefault="00953AE1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ALAJUELENSE (CRC)</w:t>
            </w:r>
          </w:p>
        </w:tc>
      </w:tr>
    </w:tbl>
    <w:p w14:paraId="0F1AAFB0" w14:textId="33DD981C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FOUND</w:t>
      </w:r>
      <w:r w:rsidR="00E87719">
        <w:rPr>
          <w:b/>
          <w:sz w:val="20"/>
          <w:szCs w:val="20"/>
          <w:lang w:val="en"/>
        </w:rPr>
        <w:t>ED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1919. </w:t>
      </w:r>
    </w:p>
    <w:p w14:paraId="0DD2B64D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</w:t>
      </w:r>
      <w:r>
        <w:rPr>
          <w:sz w:val="20"/>
          <w:szCs w:val="20"/>
          <w:lang w:val="en"/>
        </w:rPr>
        <w:t>Luis Antonio Marín (CRC).</w:t>
      </w:r>
    </w:p>
    <w:p w14:paraId="67A866C3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3 (2017, 2020 and 2021).</w:t>
      </w:r>
    </w:p>
    <w:p w14:paraId="427B28EC" w14:textId="572139AB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BEST RESULT: </w:t>
      </w:r>
      <w:r>
        <w:rPr>
          <w:sz w:val="20"/>
          <w:szCs w:val="20"/>
          <w:lang w:val="en"/>
        </w:rPr>
        <w:t>Champion in 2020.</w:t>
      </w:r>
    </w:p>
    <w:p w14:paraId="09DDB6A9" w14:textId="125F97C9" w:rsidR="00953AE1" w:rsidRPr="007C14D5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7C14D5">
        <w:rPr>
          <w:b/>
          <w:sz w:val="20"/>
          <w:szCs w:val="20"/>
          <w:lang w:val="en"/>
        </w:rPr>
        <w:t>R</w:t>
      </w:r>
      <w:r w:rsidR="00E87719">
        <w:rPr>
          <w:b/>
          <w:sz w:val="20"/>
          <w:szCs w:val="20"/>
          <w:lang w:val="en"/>
        </w:rPr>
        <w:t>E</w:t>
      </w:r>
      <w:r w:rsidRPr="007C14D5">
        <w:rPr>
          <w:b/>
          <w:sz w:val="20"/>
          <w:szCs w:val="20"/>
          <w:lang w:val="en"/>
        </w:rPr>
        <w:t xml:space="preserve">CORD: </w:t>
      </w:r>
      <w:r w:rsidR="00E87719">
        <w:rPr>
          <w:sz w:val="20"/>
          <w:szCs w:val="20"/>
          <w:lang w:val="en"/>
        </w:rPr>
        <w:t>GP</w:t>
      </w:r>
      <w:r w:rsidRPr="007C14D5">
        <w:rPr>
          <w:sz w:val="20"/>
          <w:szCs w:val="20"/>
          <w:lang w:val="en"/>
        </w:rPr>
        <w:t xml:space="preserve">-7 </w:t>
      </w:r>
      <w:r w:rsidR="00E87719">
        <w:rPr>
          <w:sz w:val="20"/>
          <w:szCs w:val="20"/>
          <w:lang w:val="en"/>
        </w:rPr>
        <w:t>W</w:t>
      </w:r>
      <w:r w:rsidRPr="007C14D5">
        <w:rPr>
          <w:sz w:val="20"/>
          <w:szCs w:val="20"/>
          <w:lang w:val="en"/>
        </w:rPr>
        <w:t xml:space="preserve">-4 </w:t>
      </w:r>
      <w:r w:rsidR="00E87719">
        <w:rPr>
          <w:sz w:val="20"/>
          <w:szCs w:val="20"/>
          <w:lang w:val="en"/>
        </w:rPr>
        <w:t>T</w:t>
      </w:r>
      <w:r w:rsidRPr="007C14D5">
        <w:rPr>
          <w:sz w:val="20"/>
          <w:szCs w:val="20"/>
          <w:lang w:val="en"/>
        </w:rPr>
        <w:t xml:space="preserve">-1 </w:t>
      </w:r>
      <w:r w:rsidR="00E87719">
        <w:rPr>
          <w:sz w:val="20"/>
          <w:szCs w:val="20"/>
          <w:lang w:val="en"/>
        </w:rPr>
        <w:t>L</w:t>
      </w:r>
      <w:r w:rsidRPr="007C14D5">
        <w:rPr>
          <w:sz w:val="20"/>
          <w:szCs w:val="20"/>
          <w:lang w:val="en"/>
        </w:rPr>
        <w:t>-2 (GF-9 G</w:t>
      </w:r>
      <w:r w:rsidR="00E87719">
        <w:rPr>
          <w:sz w:val="20"/>
          <w:szCs w:val="20"/>
          <w:lang w:val="en"/>
        </w:rPr>
        <w:t>A</w:t>
      </w:r>
      <w:r w:rsidRPr="007C14D5">
        <w:rPr>
          <w:sz w:val="20"/>
          <w:szCs w:val="20"/>
          <w:lang w:val="en"/>
        </w:rPr>
        <w:t xml:space="preserve">-6). </w:t>
      </w:r>
    </w:p>
    <w:p w14:paraId="19B52B77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SCORERS: </w:t>
      </w:r>
      <w:r>
        <w:rPr>
          <w:sz w:val="20"/>
          <w:szCs w:val="20"/>
          <w:lang w:val="en"/>
        </w:rPr>
        <w:t>Álvaro Saborío (CRC) 2 goals, with 1: Adrián Martínez, Alexander López, Barlon Sequeira, Bryan Ruiz, Carlos Mora, Jurguens Montenegro and Yurguin Román.</w:t>
      </w:r>
    </w:p>
    <w:p w14:paraId="5651454D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ASSISTS: </w:t>
      </w:r>
      <w:r>
        <w:rPr>
          <w:sz w:val="20"/>
          <w:szCs w:val="20"/>
          <w:lang w:val="en"/>
        </w:rPr>
        <w:t>Ariel Rodríguez (CRC) with 2, with 1 Bryan Ruiz, Alexander López, Barlon Sequeira and Dylan Flores.</w:t>
      </w:r>
    </w:p>
    <w:p w14:paraId="06DC8959" w14:textId="00F1E9D1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E87719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(12).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Leonel Moreira (CRC) with 12.</w:t>
      </w:r>
    </w:p>
    <w:p w14:paraId="558DBDCC" w14:textId="2C22F594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SHOOTOUT: </w:t>
      </w:r>
      <w:r>
        <w:rPr>
          <w:sz w:val="20"/>
          <w:szCs w:val="20"/>
          <w:lang w:val="en"/>
        </w:rPr>
        <w:t>(1). Victory 5-4 vs. Olimpia after drawing 0-0 in the single match of the Semifinals in 2020.</w:t>
      </w:r>
    </w:p>
    <w:p w14:paraId="39B72A3B" w14:textId="5BF923A9" w:rsidR="00953AE1" w:rsidRDefault="00953AE1" w:rsidP="00953AE1">
      <w:pPr>
        <w:spacing w:before="200" w:after="200"/>
        <w:ind w:left="141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THIS IS HOW </w:t>
      </w:r>
      <w:r w:rsidR="00E87719">
        <w:rPr>
          <w:b/>
          <w:sz w:val="20"/>
          <w:szCs w:val="20"/>
          <w:lang w:val="en"/>
        </w:rPr>
        <w:t>ALAJUELENSE</w:t>
      </w:r>
      <w:r>
        <w:rPr>
          <w:b/>
          <w:sz w:val="20"/>
          <w:szCs w:val="20"/>
          <w:lang w:val="en"/>
        </w:rPr>
        <w:t xml:space="preserve"> QUALIFIED TO THE SCL 2021: </w:t>
      </w:r>
      <w:r>
        <w:rPr>
          <w:sz w:val="20"/>
          <w:szCs w:val="20"/>
          <w:lang w:val="en"/>
        </w:rPr>
        <w:t xml:space="preserve">Champion of the Apertura 2020 Tournament of the First Division of Costa Rica. </w:t>
      </w:r>
      <w:r w:rsidR="00E87719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dvanced directly to the 2021 SCL Knockout Stages.</w:t>
      </w:r>
    </w:p>
    <w:p w14:paraId="42DBDB39" w14:textId="77777777" w:rsidR="00953AE1" w:rsidRDefault="00953AE1" w:rsidP="00953AE1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  TOP PLAYERS:</w:t>
      </w:r>
    </w:p>
    <w:p w14:paraId="0775DF9E" w14:textId="473543D7" w:rsidR="00953AE1" w:rsidRDefault="00953AE1" w:rsidP="00953AE1">
      <w:pPr>
        <w:numPr>
          <w:ilvl w:val="0"/>
          <w:numId w:val="1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Alexander Lopez (CRC). </w:t>
      </w:r>
      <w:r>
        <w:rPr>
          <w:sz w:val="20"/>
          <w:szCs w:val="20"/>
          <w:lang w:val="en"/>
        </w:rPr>
        <w:t xml:space="preserve">Winner of the </w:t>
      </w:r>
      <w:proofErr w:type="spellStart"/>
      <w:r>
        <w:rPr>
          <w:sz w:val="20"/>
          <w:szCs w:val="20"/>
          <w:lang w:val="en"/>
        </w:rPr>
        <w:t>Ballon</w:t>
      </w:r>
      <w:proofErr w:type="spellEnd"/>
      <w:r>
        <w:rPr>
          <w:sz w:val="20"/>
          <w:szCs w:val="20"/>
          <w:lang w:val="en"/>
        </w:rPr>
        <w:t xml:space="preserve"> d'Or Award </w:t>
      </w:r>
      <w:r w:rsidR="00E87719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SCL 2020. Champion in 2017 with CD Olimpia (Honduras) and was elected in the IDEAL XI (8 games and 1 goal). Champion with Alajuelense 2020 (5 matches and 1 goal).</w:t>
      </w:r>
    </w:p>
    <w:p w14:paraId="501075EE" w14:textId="7A5D0901" w:rsidR="00953AE1" w:rsidRPr="00721D43" w:rsidRDefault="00953AE1" w:rsidP="00953AE1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Johan Venegas (CRC). </w:t>
      </w:r>
      <w:r>
        <w:rPr>
          <w:sz w:val="20"/>
          <w:szCs w:val="20"/>
          <w:lang w:val="en"/>
        </w:rPr>
        <w:t xml:space="preserve">He is the top scorer of the </w:t>
      </w:r>
      <w:r w:rsidR="00E87719">
        <w:rPr>
          <w:sz w:val="20"/>
          <w:szCs w:val="20"/>
          <w:lang w:val="en"/>
        </w:rPr>
        <w:t>SCL</w:t>
      </w:r>
      <w:r w:rsidR="00E87719" w:rsidRPr="00721D43">
        <w:rPr>
          <w:sz w:val="20"/>
          <w:szCs w:val="20"/>
          <w:lang w:val="en"/>
        </w:rPr>
        <w:t xml:space="preserve"> (</w:t>
      </w:r>
      <w:r w:rsidRPr="00721D43">
        <w:rPr>
          <w:sz w:val="20"/>
          <w:szCs w:val="20"/>
          <w:lang w:val="en"/>
        </w:rPr>
        <w:t>13)</w:t>
      </w:r>
      <w:r w:rsidR="00E8771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goals</w:t>
      </w:r>
      <w:r>
        <w:rPr>
          <w:lang w:val="en"/>
        </w:rPr>
        <w:t xml:space="preserve"> in</w:t>
      </w:r>
      <w:r w:rsidRPr="00721D43">
        <w:rPr>
          <w:sz w:val="20"/>
          <w:szCs w:val="20"/>
          <w:lang w:val="en"/>
        </w:rPr>
        <w:t xml:space="preserve"> 11 matches (100% with Saprissa, with whom he was champion in 2019). The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striker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has </w:t>
      </w:r>
      <w:r>
        <w:rPr>
          <w:lang w:val="en"/>
        </w:rPr>
        <w:t xml:space="preserve"> </w:t>
      </w:r>
      <w:r w:rsidRPr="00721D43">
        <w:rPr>
          <w:sz w:val="20"/>
          <w:szCs w:val="20"/>
          <w:lang w:val="en"/>
        </w:rPr>
        <w:t>31 international games and 17 goals (including</w:t>
      </w:r>
      <w:r>
        <w:rPr>
          <w:lang w:val="en"/>
        </w:rPr>
        <w:t xml:space="preserve"> </w:t>
      </w:r>
      <w:r w:rsidRPr="00721D43">
        <w:rPr>
          <w:sz w:val="20"/>
          <w:szCs w:val="20"/>
          <w:lang w:val="en"/>
        </w:rPr>
        <w:t xml:space="preserve"> SCCL and SCL). He was Champion in 2019 (Boot and Ballon d'Or) and Runner-up in 2020 (Golden Boot) with Saprissa (he </w:t>
      </w:r>
      <w:r>
        <w:rPr>
          <w:lang w:val="en"/>
        </w:rPr>
        <w:t xml:space="preserve">did not </w:t>
      </w:r>
      <w:r>
        <w:rPr>
          <w:sz w:val="20"/>
          <w:szCs w:val="20"/>
          <w:lang w:val="en"/>
        </w:rPr>
        <w:t>play</w:t>
      </w:r>
      <w:r>
        <w:rPr>
          <w:lang w:val="en"/>
        </w:rPr>
        <w:t xml:space="preserve"> the</w:t>
      </w:r>
      <w:r w:rsidRPr="00721D43">
        <w:rPr>
          <w:sz w:val="20"/>
          <w:szCs w:val="20"/>
          <w:lang w:val="en"/>
        </w:rPr>
        <w:t xml:space="preserve"> 2020 final because he was transferred during the competition to the eventual champion Alajuelense).</w:t>
      </w:r>
    </w:p>
    <w:p w14:paraId="22891AE2" w14:textId="54DE1D73" w:rsidR="00953AE1" w:rsidRDefault="00953AE1" w:rsidP="00953AE1">
      <w:pPr>
        <w:numPr>
          <w:ilvl w:val="0"/>
          <w:numId w:val="1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Leonel Moreira (CRC). </w:t>
      </w:r>
      <w:r>
        <w:rPr>
          <w:sz w:val="20"/>
          <w:szCs w:val="20"/>
          <w:lang w:val="en"/>
        </w:rPr>
        <w:t xml:space="preserve">Winner of the Golden Glove award </w:t>
      </w:r>
      <w:r w:rsidR="00E87719">
        <w:rPr>
          <w:sz w:val="20"/>
          <w:szCs w:val="20"/>
          <w:lang w:val="en"/>
        </w:rPr>
        <w:t>of</w:t>
      </w:r>
      <w:r>
        <w:rPr>
          <w:sz w:val="20"/>
          <w:szCs w:val="20"/>
          <w:lang w:val="en"/>
        </w:rPr>
        <w:t xml:space="preserve"> SCL 2018 and 2020. He has been a 2-time champion in the SCL. First with Herediano (22 saves in 663 minutes played and 3 games without conceding goals) and with Alajuelense (12 saves in 375 minutes played with 2 games without conceding goals).</w:t>
      </w:r>
    </w:p>
    <w:p w14:paraId="09874D56" w14:textId="7BCF6C98" w:rsidR="00953AE1" w:rsidRDefault="00953AE1"/>
    <w:sectPr w:rsidR="00953AE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7AF8" w14:textId="77777777" w:rsidR="007F0A31" w:rsidRDefault="007F0A31" w:rsidP="00CC30C4">
      <w:r>
        <w:rPr>
          <w:lang w:val="en"/>
        </w:rPr>
        <w:separator/>
      </w:r>
    </w:p>
  </w:endnote>
  <w:endnote w:type="continuationSeparator" w:id="0">
    <w:p w14:paraId="75A26898" w14:textId="77777777" w:rsidR="007F0A31" w:rsidRDefault="007F0A31" w:rsidP="00CC30C4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934C" w14:textId="77777777" w:rsidR="007F0A31" w:rsidRDefault="007F0A31" w:rsidP="00CC30C4">
      <w:r>
        <w:rPr>
          <w:lang w:val="en"/>
        </w:rPr>
        <w:separator/>
      </w:r>
    </w:p>
  </w:footnote>
  <w:footnote w:type="continuationSeparator" w:id="0">
    <w:p w14:paraId="03584001" w14:textId="77777777" w:rsidR="007F0A31" w:rsidRDefault="007F0A31" w:rsidP="00CC30C4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37F7" w14:textId="220CC0A9" w:rsidR="00CC30C4" w:rsidRDefault="00CC30C4">
    <w:pPr>
      <w:pStyle w:val="Header"/>
    </w:pPr>
    <w:r>
      <w:rPr>
        <w:b/>
        <w:noProof/>
        <w:sz w:val="36"/>
        <w:szCs w:val="36"/>
        <w:lang w:val="en"/>
      </w:rPr>
      <w:drawing>
        <wp:inline distT="114300" distB="114300" distL="114300" distR="114300" wp14:anchorId="5E47E97C" wp14:editId="07D52EF0">
          <wp:extent cx="5760000" cy="673100"/>
          <wp:effectExtent l="0" t="0" r="0" b="0"/>
          <wp:docPr id="58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EB0"/>
    <w:multiLevelType w:val="multilevel"/>
    <w:tmpl w:val="65944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8368D2"/>
    <w:multiLevelType w:val="multilevel"/>
    <w:tmpl w:val="1A08F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C4"/>
    <w:rsid w:val="002765BE"/>
    <w:rsid w:val="0052135A"/>
    <w:rsid w:val="007F0A31"/>
    <w:rsid w:val="00953AE1"/>
    <w:rsid w:val="00AF1242"/>
    <w:rsid w:val="00CC30C4"/>
    <w:rsid w:val="00E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DD270"/>
  <w15:chartTrackingRefBased/>
  <w15:docId w15:val="{7BCC846C-3347-694A-BA84-B0925F32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E1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A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0C4"/>
  </w:style>
  <w:style w:type="paragraph" w:styleId="Footer">
    <w:name w:val="footer"/>
    <w:basedOn w:val="Normal"/>
    <w:link w:val="FooterChar"/>
    <w:uiPriority w:val="99"/>
    <w:unhideWhenUsed/>
    <w:rsid w:val="00CC3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0C4"/>
  </w:style>
  <w:style w:type="character" w:customStyle="1" w:styleId="Heading3Char">
    <w:name w:val="Heading 3 Char"/>
    <w:basedOn w:val="DefaultParagraphFont"/>
    <w:link w:val="Heading3"/>
    <w:uiPriority w:val="9"/>
    <w:rsid w:val="00953AE1"/>
    <w:rPr>
      <w:rFonts w:ascii="Arial" w:eastAsia="Arial" w:hAnsi="Arial" w:cs="Arial"/>
      <w:color w:val="434343"/>
      <w:sz w:val="28"/>
      <w:szCs w:val="28"/>
      <w:lang w:val="es-419"/>
    </w:rPr>
  </w:style>
  <w:style w:type="character" w:styleId="PlaceholderText">
    <w:name w:val="Placeholder Text"/>
    <w:basedOn w:val="DefaultParagraphFont"/>
    <w:uiPriority w:val="99"/>
    <w:semiHidden/>
    <w:rsid w:val="00E87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Yesennia Lema</cp:lastModifiedBy>
  <cp:revision>1</cp:revision>
  <dcterms:created xsi:type="dcterms:W3CDTF">2021-09-13T12:23:00Z</dcterms:created>
  <dcterms:modified xsi:type="dcterms:W3CDTF">2021-09-14T15:47:00Z</dcterms:modified>
</cp:coreProperties>
</file>