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3F3F3"/>
  <w:body>
    <w:p w14:paraId="09DF981A" w14:textId="1F6D765B" w:rsidR="007E3F3D" w:rsidRDefault="0004428A">
      <w:pPr>
        <w:rPr>
          <w:rFonts w:ascii="Roboto" w:eastAsia="Roboto" w:hAnsi="Roboto" w:cs="Roboto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5D37348" wp14:editId="4BFA940E">
            <wp:simplePos x="0" y="0"/>
            <wp:positionH relativeFrom="page">
              <wp:posOffset>4307400</wp:posOffset>
            </wp:positionH>
            <wp:positionV relativeFrom="page">
              <wp:posOffset>879675</wp:posOffset>
            </wp:positionV>
            <wp:extent cx="2533380" cy="1109663"/>
            <wp:effectExtent l="0" t="0" r="0" b="0"/>
            <wp:wrapSquare wrapText="bothSides" distT="114300" distB="114300" distL="114300" distR="114300"/>
            <wp:docPr id="63" name="image32.png" descr="SCCL_Logo_Landscape_Full-Colou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 descr="SCCL_Logo_Landscape_Full-Colour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380" cy="11096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1DAD9B0" w14:textId="7D955D82" w:rsidR="007E3F3D" w:rsidRPr="00A036B3" w:rsidRDefault="0004428A">
      <w:pPr>
        <w:pStyle w:val="Title"/>
        <w:spacing w:line="240" w:lineRule="auto"/>
        <w:rPr>
          <w:sz w:val="40"/>
          <w:szCs w:val="40"/>
        </w:rPr>
      </w:pPr>
      <w:bookmarkStart w:id="0" w:name="_isrnp7zb2pyj" w:colFirst="0" w:colLast="0"/>
      <w:bookmarkEnd w:id="0"/>
      <w:r w:rsidRPr="00A036B3">
        <w:rPr>
          <w:sz w:val="40"/>
          <w:szCs w:val="40"/>
        </w:rPr>
        <w:t>V</w:t>
      </w:r>
      <w:r w:rsidR="00A036B3" w:rsidRPr="00A036B3">
        <w:rPr>
          <w:sz w:val="40"/>
          <w:szCs w:val="40"/>
        </w:rPr>
        <w:t>ancouver</w:t>
      </w:r>
      <w:r w:rsidRPr="00A036B3">
        <w:rPr>
          <w:sz w:val="40"/>
          <w:szCs w:val="40"/>
        </w:rPr>
        <w:t xml:space="preserve"> vs. </w:t>
      </w:r>
      <w:r w:rsidR="00A036B3" w:rsidRPr="00A036B3">
        <w:rPr>
          <w:sz w:val="40"/>
          <w:szCs w:val="40"/>
        </w:rPr>
        <w:t>Real España</w:t>
      </w:r>
    </w:p>
    <w:p w14:paraId="7B57BBE3" w14:textId="179D0245" w:rsidR="007E3F3D" w:rsidRPr="00A036B3" w:rsidRDefault="007E3F3D">
      <w:pPr>
        <w:pStyle w:val="Title"/>
        <w:rPr>
          <w:sz w:val="36"/>
          <w:szCs w:val="36"/>
        </w:rPr>
      </w:pPr>
      <w:bookmarkStart w:id="1" w:name="_5q0ew7sw90nb" w:colFirst="0" w:colLast="0"/>
      <w:bookmarkStart w:id="2" w:name="_rmy4fcew33p5" w:colFirst="0" w:colLast="0"/>
      <w:bookmarkEnd w:id="1"/>
      <w:bookmarkEnd w:id="2"/>
    </w:p>
    <w:tbl>
      <w:tblPr>
        <w:tblStyle w:val="a4"/>
        <w:tblW w:w="9076" w:type="dxa"/>
        <w:jc w:val="center"/>
        <w:tblLayout w:type="fixed"/>
        <w:tblLook w:val="0400" w:firstRow="0" w:lastRow="0" w:firstColumn="0" w:lastColumn="0" w:noHBand="0" w:noVBand="1"/>
      </w:tblPr>
      <w:tblGrid>
        <w:gridCol w:w="2949"/>
        <w:gridCol w:w="255"/>
        <w:gridCol w:w="825"/>
        <w:gridCol w:w="1844"/>
        <w:gridCol w:w="255"/>
        <w:gridCol w:w="2948"/>
      </w:tblGrid>
      <w:tr w:rsidR="007E3F3D" w14:paraId="7CA15406" w14:textId="77777777" w:rsidTr="00243249">
        <w:trPr>
          <w:trHeight w:val="834"/>
          <w:jc w:val="center"/>
        </w:trPr>
        <w:tc>
          <w:tcPr>
            <w:tcW w:w="2949" w:type="dxa"/>
            <w:vMerge w:val="restart"/>
            <w:tcBorders>
              <w:top w:val="nil"/>
              <w:left w:val="nil"/>
              <w:right w:val="nil"/>
            </w:tcBorders>
            <w:shd w:val="clear" w:color="auto" w:fill="CCCCCC"/>
            <w:vAlign w:val="center"/>
          </w:tcPr>
          <w:p w14:paraId="6FCFEEB8" w14:textId="77777777" w:rsidR="007E3F3D" w:rsidRDefault="0004428A">
            <w:pPr>
              <w:pStyle w:val="Heading1"/>
              <w:spacing w:before="200" w:after="200"/>
              <w:jc w:val="center"/>
              <w:outlineLvl w:val="0"/>
              <w:rPr>
                <w:rFonts w:ascii="Roboto Black" w:eastAsia="Roboto Black" w:hAnsi="Roboto Black" w:cs="Roboto Black"/>
                <w:color w:val="FFFFFF"/>
                <w:sz w:val="26"/>
                <w:szCs w:val="26"/>
              </w:rPr>
            </w:pPr>
            <w:bookmarkStart w:id="3" w:name="_v6czb5n535e4" w:colFirst="0" w:colLast="0"/>
            <w:bookmarkEnd w:id="3"/>
            <w:r>
              <w:rPr>
                <w:rFonts w:ascii="Roboto Light" w:eastAsia="Roboto Light" w:hAnsi="Roboto Light" w:cs="Roboto Light"/>
                <w:noProof/>
              </w:rPr>
              <w:drawing>
                <wp:inline distT="114300" distB="114300" distL="114300" distR="114300" wp14:anchorId="2BC673A6" wp14:editId="774F67F7">
                  <wp:extent cx="720000" cy="720000"/>
                  <wp:effectExtent l="0" t="0" r="0" b="0"/>
                  <wp:docPr id="1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17060168" w14:textId="77777777" w:rsidR="007E3F3D" w:rsidRDefault="007E3F3D">
            <w:pPr>
              <w:spacing w:after="75"/>
              <w:jc w:val="center"/>
              <w:rPr>
                <w:rFonts w:ascii="Roboto Black" w:eastAsia="Roboto Black" w:hAnsi="Roboto Black" w:cs="Roboto Black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CCCCCC"/>
            <w:vAlign w:val="center"/>
          </w:tcPr>
          <w:p w14:paraId="5C70B04C" w14:textId="77777777" w:rsidR="007E3F3D" w:rsidRDefault="0004428A">
            <w:pPr>
              <w:jc w:val="right"/>
              <w:rPr>
                <w:rFonts w:ascii="Roboto Black" w:eastAsia="Roboto Black" w:hAnsi="Roboto Black" w:cs="Roboto Black"/>
                <w:sz w:val="32"/>
                <w:szCs w:val="32"/>
              </w:rPr>
            </w:pPr>
            <w:r>
              <w:rPr>
                <w:rFonts w:ascii="Roboto Black" w:eastAsia="Roboto Black" w:hAnsi="Roboto Black" w:cs="Roboto Black"/>
                <w:noProof/>
                <w:sz w:val="20"/>
                <w:szCs w:val="20"/>
              </w:rPr>
              <w:drawing>
                <wp:inline distT="114300" distB="114300" distL="114300" distR="114300" wp14:anchorId="3C546591" wp14:editId="0CC948D1">
                  <wp:extent cx="341097" cy="341097"/>
                  <wp:effectExtent l="0" t="0" r="0" b="0"/>
                  <wp:docPr id="58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CCCCCC"/>
            <w:vAlign w:val="center"/>
          </w:tcPr>
          <w:p w14:paraId="6A283251" w14:textId="48CC1857" w:rsidR="007E3F3D" w:rsidRDefault="00243249">
            <w:pPr>
              <w:tabs>
                <w:tab w:val="left" w:pos="426"/>
              </w:tabs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March 8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</w:tcBorders>
            <w:shd w:val="clear" w:color="auto" w:fill="CCCCCC"/>
            <w:vAlign w:val="center"/>
          </w:tcPr>
          <w:p w14:paraId="231F3E0C" w14:textId="77777777" w:rsidR="007E3F3D" w:rsidRDefault="007E3F3D">
            <w:pPr>
              <w:spacing w:after="75"/>
              <w:jc w:val="center"/>
              <w:rPr>
                <w:rFonts w:ascii="Roboto Black" w:eastAsia="Roboto Black" w:hAnsi="Roboto Black" w:cs="Roboto Black"/>
                <w:sz w:val="24"/>
                <w:szCs w:val="24"/>
              </w:rPr>
            </w:pPr>
          </w:p>
        </w:tc>
        <w:tc>
          <w:tcPr>
            <w:tcW w:w="2948" w:type="dxa"/>
            <w:vMerge w:val="restart"/>
            <w:tcBorders>
              <w:top w:val="nil"/>
              <w:right w:val="nil"/>
            </w:tcBorders>
            <w:shd w:val="clear" w:color="auto" w:fill="CCCCCC"/>
            <w:vAlign w:val="center"/>
          </w:tcPr>
          <w:p w14:paraId="009C0610" w14:textId="77777777" w:rsidR="007E3F3D" w:rsidRDefault="0004428A">
            <w:pPr>
              <w:pStyle w:val="Heading1"/>
              <w:spacing w:before="200" w:after="200"/>
              <w:jc w:val="center"/>
              <w:outlineLvl w:val="0"/>
              <w:rPr>
                <w:rFonts w:ascii="Roboto Black" w:eastAsia="Roboto Black" w:hAnsi="Roboto Black" w:cs="Roboto Black"/>
                <w:color w:val="FFFFFF"/>
                <w:sz w:val="26"/>
                <w:szCs w:val="26"/>
              </w:rPr>
            </w:pPr>
            <w:bookmarkStart w:id="4" w:name="_pjazo2yma9dm" w:colFirst="0" w:colLast="0"/>
            <w:bookmarkEnd w:id="4"/>
            <w:r>
              <w:rPr>
                <w:rFonts w:ascii="Roboto Light" w:eastAsia="Roboto Light" w:hAnsi="Roboto Light" w:cs="Roboto Light"/>
                <w:noProof/>
              </w:rPr>
              <w:drawing>
                <wp:inline distT="114300" distB="114300" distL="114300" distR="114300" wp14:anchorId="20FB24F0" wp14:editId="5DC4C8B4">
                  <wp:extent cx="720000" cy="720000"/>
                  <wp:effectExtent l="0" t="0" r="0" b="0"/>
                  <wp:docPr id="56" name="image2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F3D" w14:paraId="3D1DB0D0" w14:textId="77777777" w:rsidTr="00243249">
        <w:trPr>
          <w:trHeight w:val="825"/>
          <w:jc w:val="center"/>
        </w:trPr>
        <w:tc>
          <w:tcPr>
            <w:tcW w:w="2949" w:type="dxa"/>
            <w:vMerge/>
            <w:tcBorders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54215D92" w14:textId="77777777" w:rsidR="007E3F3D" w:rsidRDefault="007E3F3D">
            <w:pPr>
              <w:jc w:val="center"/>
              <w:rPr>
                <w:rFonts w:ascii="Roboto" w:eastAsia="Roboto" w:hAnsi="Roboto" w:cs="Roboto"/>
                <w:b/>
                <w:color w:val="FFFFFF"/>
                <w:sz w:val="26"/>
                <w:szCs w:val="26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1F0F84EE" w14:textId="77777777" w:rsidR="007E3F3D" w:rsidRDefault="007E3F3D">
            <w:pPr>
              <w:jc w:val="center"/>
              <w:rPr>
                <w:rFonts w:ascii="Roboto" w:eastAsia="Roboto" w:hAnsi="Roboto" w:cs="Roboto"/>
                <w:b/>
                <w:color w:val="FFFFFF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CCCCC"/>
            <w:vAlign w:val="center"/>
          </w:tcPr>
          <w:p w14:paraId="316B5E9A" w14:textId="77777777" w:rsidR="007E3F3D" w:rsidRDefault="0004428A">
            <w:pPr>
              <w:jc w:val="right"/>
              <w:rPr>
                <w:rFonts w:ascii="Roboto Black" w:eastAsia="Roboto Black" w:hAnsi="Roboto Black" w:cs="Roboto Black"/>
                <w:sz w:val="32"/>
                <w:szCs w:val="32"/>
              </w:rPr>
            </w:pPr>
            <w:r>
              <w:rPr>
                <w:rFonts w:ascii="Roboto Black" w:eastAsia="Roboto Black" w:hAnsi="Roboto Black" w:cs="Roboto Black"/>
                <w:noProof/>
                <w:sz w:val="20"/>
                <w:szCs w:val="20"/>
              </w:rPr>
              <w:drawing>
                <wp:inline distT="114300" distB="114300" distL="114300" distR="114300" wp14:anchorId="61548019" wp14:editId="01C32FB4">
                  <wp:extent cx="354873" cy="354873"/>
                  <wp:effectExtent l="0" t="0" r="0" b="0"/>
                  <wp:docPr id="35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CCCCC"/>
            <w:vAlign w:val="center"/>
          </w:tcPr>
          <w:p w14:paraId="7F190000" w14:textId="77777777" w:rsidR="007E3F3D" w:rsidRDefault="0004428A">
            <w:pPr>
              <w:tabs>
                <w:tab w:val="left" w:pos="426"/>
              </w:tabs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10 PM ET</w:t>
            </w:r>
          </w:p>
        </w:tc>
        <w:tc>
          <w:tcPr>
            <w:tcW w:w="255" w:type="dxa"/>
            <w:vMerge/>
            <w:tcBorders>
              <w:left w:val="nil"/>
            </w:tcBorders>
            <w:shd w:val="clear" w:color="auto" w:fill="CCCCCC"/>
            <w:vAlign w:val="center"/>
          </w:tcPr>
          <w:p w14:paraId="7D21F9D4" w14:textId="77777777" w:rsidR="007E3F3D" w:rsidRDefault="007E3F3D">
            <w:pPr>
              <w:jc w:val="center"/>
              <w:rPr>
                <w:rFonts w:ascii="Roboto" w:eastAsia="Roboto" w:hAnsi="Roboto" w:cs="Roboto"/>
                <w:b/>
                <w:color w:val="FFFFFF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right w:val="nil"/>
            </w:tcBorders>
            <w:shd w:val="clear" w:color="auto" w:fill="CCCCCC"/>
            <w:vAlign w:val="center"/>
          </w:tcPr>
          <w:p w14:paraId="1B7A47B5" w14:textId="77777777" w:rsidR="007E3F3D" w:rsidRDefault="007E3F3D">
            <w:pPr>
              <w:jc w:val="center"/>
              <w:rPr>
                <w:rFonts w:ascii="Roboto" w:eastAsia="Roboto" w:hAnsi="Roboto" w:cs="Roboto"/>
                <w:b/>
                <w:color w:val="FFFFFF"/>
                <w:sz w:val="26"/>
                <w:szCs w:val="26"/>
              </w:rPr>
            </w:pPr>
          </w:p>
        </w:tc>
      </w:tr>
      <w:tr w:rsidR="007E3F3D" w14:paraId="48E1E22D" w14:textId="77777777" w:rsidTr="00243249">
        <w:trPr>
          <w:trHeight w:val="845"/>
          <w:jc w:val="center"/>
        </w:trPr>
        <w:tc>
          <w:tcPr>
            <w:tcW w:w="2949" w:type="dxa"/>
            <w:tcBorders>
              <w:top w:val="nil"/>
              <w:left w:val="nil"/>
              <w:right w:val="nil"/>
            </w:tcBorders>
            <w:shd w:val="clear" w:color="auto" w:fill="CCCCCC"/>
            <w:vAlign w:val="center"/>
          </w:tcPr>
          <w:p w14:paraId="3714EF09" w14:textId="77777777" w:rsidR="007E3F3D" w:rsidRDefault="0004428A">
            <w:pPr>
              <w:widowControl w:val="0"/>
              <w:ind w:right="45"/>
              <w:jc w:val="center"/>
              <w:rPr>
                <w:rFonts w:ascii="Roboto Black" w:eastAsia="Roboto Black" w:hAnsi="Roboto Black" w:cs="Roboto Black"/>
                <w:sz w:val="32"/>
                <w:szCs w:val="32"/>
              </w:rPr>
            </w:pPr>
            <w:r>
              <w:rPr>
                <w:rFonts w:ascii="Roboto Black" w:eastAsia="Roboto Black" w:hAnsi="Roboto Black" w:cs="Roboto Black"/>
                <w:sz w:val="32"/>
                <w:szCs w:val="32"/>
              </w:rPr>
              <w:t>Vancouver Whitecaps FC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3922ED15" w14:textId="77777777" w:rsidR="007E3F3D" w:rsidRDefault="007E3F3D">
            <w:pPr>
              <w:spacing w:after="75"/>
              <w:jc w:val="center"/>
              <w:rPr>
                <w:rFonts w:ascii="Roboto Black" w:eastAsia="Roboto Black" w:hAnsi="Roboto Black" w:cs="Roboto Black"/>
                <w:color w:val="FFFFFF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0BEE1D0B" w14:textId="77777777" w:rsidR="007E3F3D" w:rsidRDefault="0004428A">
            <w:pPr>
              <w:jc w:val="right"/>
              <w:rPr>
                <w:rFonts w:ascii="Roboto Black" w:eastAsia="Roboto Black" w:hAnsi="Roboto Black" w:cs="Roboto Black"/>
                <w:sz w:val="34"/>
                <w:szCs w:val="34"/>
              </w:rPr>
            </w:pPr>
            <w:r>
              <w:rPr>
                <w:rFonts w:ascii="Roboto Black" w:eastAsia="Roboto Black" w:hAnsi="Roboto Black" w:cs="Roboto Black"/>
                <w:noProof/>
                <w:sz w:val="20"/>
                <w:szCs w:val="20"/>
              </w:rPr>
              <w:drawing>
                <wp:inline distT="114300" distB="114300" distL="114300" distR="114300" wp14:anchorId="3809C018" wp14:editId="691B18EF">
                  <wp:extent cx="407103" cy="407103"/>
                  <wp:effectExtent l="0" t="0" r="0" b="0"/>
                  <wp:docPr id="49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03" cy="407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48DCDD60" w14:textId="77777777" w:rsidR="007E3F3D" w:rsidRDefault="0004428A">
            <w:pPr>
              <w:ind w:right="-65"/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BC Place Stadium</w:t>
            </w:r>
          </w:p>
        </w:tc>
        <w:tc>
          <w:tcPr>
            <w:tcW w:w="255" w:type="dxa"/>
            <w:tcBorders>
              <w:left w:val="nil"/>
            </w:tcBorders>
            <w:shd w:val="clear" w:color="auto" w:fill="CCCCCC"/>
            <w:vAlign w:val="center"/>
          </w:tcPr>
          <w:p w14:paraId="5C25966C" w14:textId="77777777" w:rsidR="007E3F3D" w:rsidRDefault="007E3F3D">
            <w:pPr>
              <w:spacing w:after="75"/>
              <w:jc w:val="center"/>
              <w:rPr>
                <w:rFonts w:ascii="Roboto Black" w:eastAsia="Roboto Black" w:hAnsi="Roboto Black" w:cs="Roboto Black"/>
                <w:color w:val="FFFFFF"/>
                <w:sz w:val="26"/>
                <w:szCs w:val="26"/>
              </w:rPr>
            </w:pPr>
          </w:p>
        </w:tc>
        <w:tc>
          <w:tcPr>
            <w:tcW w:w="2948" w:type="dxa"/>
            <w:tcBorders>
              <w:right w:val="nil"/>
            </w:tcBorders>
            <w:shd w:val="clear" w:color="auto" w:fill="CCCCCC"/>
            <w:vAlign w:val="center"/>
          </w:tcPr>
          <w:p w14:paraId="29089250" w14:textId="77777777" w:rsidR="007E3F3D" w:rsidRDefault="0004428A">
            <w:pPr>
              <w:widowControl w:val="0"/>
              <w:ind w:right="45"/>
              <w:jc w:val="center"/>
              <w:rPr>
                <w:rFonts w:ascii="Roboto Black" w:eastAsia="Roboto Black" w:hAnsi="Roboto Black" w:cs="Roboto Black"/>
                <w:sz w:val="30"/>
                <w:szCs w:val="30"/>
              </w:rPr>
            </w:pPr>
            <w:r>
              <w:rPr>
                <w:rFonts w:ascii="Roboto Black" w:eastAsia="Roboto Black" w:hAnsi="Roboto Black" w:cs="Roboto Black"/>
                <w:sz w:val="32"/>
                <w:szCs w:val="32"/>
              </w:rPr>
              <w:t>Real España</w:t>
            </w:r>
          </w:p>
        </w:tc>
      </w:tr>
    </w:tbl>
    <w:p w14:paraId="5B12E16C" w14:textId="77777777" w:rsidR="00243249" w:rsidRDefault="00243249" w:rsidP="00243249">
      <w:pPr>
        <w:widowControl w:val="0"/>
        <w:pBdr>
          <w:top w:val="nil"/>
          <w:left w:val="nil"/>
          <w:bottom w:val="nil"/>
          <w:right w:val="nil"/>
          <w:between w:val="nil"/>
        </w:pBdr>
        <w:ind w:left="283" w:right="290"/>
        <w:rPr>
          <w:rFonts w:ascii="Roboto Light" w:eastAsia="Roboto Light" w:hAnsi="Roboto Light" w:cs="Roboto Light"/>
          <w:lang w:val="en-US"/>
        </w:rPr>
      </w:pPr>
    </w:p>
    <w:p w14:paraId="01CC4B80" w14:textId="6E3B2789" w:rsidR="00243249" w:rsidRPr="00243249" w:rsidRDefault="00243249" w:rsidP="00243249">
      <w:pPr>
        <w:widowControl w:val="0"/>
        <w:pBdr>
          <w:top w:val="nil"/>
          <w:left w:val="nil"/>
          <w:bottom w:val="nil"/>
          <w:right w:val="nil"/>
          <w:between w:val="nil"/>
        </w:pBdr>
        <w:ind w:left="283" w:right="290"/>
        <w:rPr>
          <w:rFonts w:ascii="Roboto Light" w:eastAsia="Roboto Light" w:hAnsi="Roboto Light" w:cs="Roboto Light"/>
          <w:lang w:val="en-US"/>
        </w:rPr>
      </w:pPr>
      <w:r w:rsidRPr="00243249">
        <w:rPr>
          <w:rFonts w:ascii="Roboto Light" w:eastAsia="Roboto Light" w:hAnsi="Roboto Light" w:cs="Roboto Light"/>
          <w:lang w:val="en-US"/>
        </w:rPr>
        <w:t xml:space="preserve">It will be their </w:t>
      </w:r>
      <w:r w:rsidRPr="00243249">
        <w:rPr>
          <w:rFonts w:ascii="Roboto Light" w:eastAsia="Roboto Light" w:hAnsi="Roboto Light" w:cs="Roboto Light"/>
          <w:lang w:val="en-US"/>
        </w:rPr>
        <w:t>first-time</w:t>
      </w:r>
      <w:r w:rsidRPr="00243249">
        <w:rPr>
          <w:rFonts w:ascii="Roboto Light" w:eastAsia="Roboto Light" w:hAnsi="Roboto Light" w:cs="Roboto Light"/>
          <w:lang w:val="en-US"/>
        </w:rPr>
        <w:t xml:space="preserve"> meeting in the Scotiabank Concacaf Champions League.</w:t>
      </w:r>
    </w:p>
    <w:p w14:paraId="199EA200" w14:textId="77777777" w:rsidR="00243249" w:rsidRDefault="00243249" w:rsidP="00243249">
      <w:pPr>
        <w:widowControl w:val="0"/>
        <w:pBdr>
          <w:top w:val="nil"/>
          <w:left w:val="nil"/>
          <w:bottom w:val="nil"/>
          <w:right w:val="nil"/>
          <w:between w:val="nil"/>
        </w:pBdr>
        <w:ind w:left="283" w:right="290"/>
        <w:rPr>
          <w:rFonts w:ascii="Roboto Light" w:eastAsia="Roboto Light" w:hAnsi="Roboto Light" w:cs="Roboto Light"/>
          <w:lang w:val="en-US"/>
        </w:rPr>
      </w:pPr>
    </w:p>
    <w:p w14:paraId="5300DDAA" w14:textId="7E5EE5B1" w:rsidR="00243249" w:rsidRDefault="00243249" w:rsidP="00243249">
      <w:pPr>
        <w:widowControl w:val="0"/>
        <w:pBdr>
          <w:top w:val="nil"/>
          <w:left w:val="nil"/>
          <w:bottom w:val="nil"/>
          <w:right w:val="nil"/>
          <w:between w:val="nil"/>
        </w:pBdr>
        <w:ind w:left="283" w:right="290"/>
        <w:rPr>
          <w:rFonts w:ascii="Roboto Light" w:eastAsia="Roboto Light" w:hAnsi="Roboto Light" w:cs="Roboto Light"/>
          <w:lang w:val="en-US"/>
        </w:rPr>
      </w:pPr>
      <w:r w:rsidRPr="00243249">
        <w:rPr>
          <w:rFonts w:ascii="Roboto Light" w:eastAsia="Roboto Light" w:hAnsi="Roboto Light" w:cs="Roboto Light"/>
          <w:lang w:val="en-US"/>
        </w:rPr>
        <w:t>Teams from Canada and Honduras have met eight times in the SCCL, in which the Canadian teams have recorded four wins, two draws, and two losses.</w:t>
      </w:r>
    </w:p>
    <w:p w14:paraId="2B4829A3" w14:textId="6296ECA2" w:rsidR="007E3F3D" w:rsidRPr="00576468" w:rsidRDefault="0004428A" w:rsidP="00243249">
      <w:pPr>
        <w:widowControl w:val="0"/>
        <w:pBdr>
          <w:top w:val="nil"/>
          <w:left w:val="nil"/>
          <w:bottom w:val="nil"/>
          <w:right w:val="nil"/>
          <w:between w:val="nil"/>
        </w:pBdr>
        <w:ind w:left="283" w:right="290"/>
        <w:rPr>
          <w:rFonts w:ascii="Roboto Black" w:eastAsia="Roboto Black" w:hAnsi="Roboto Black" w:cs="Roboto Black"/>
          <w:sz w:val="36"/>
          <w:szCs w:val="36"/>
          <w:lang w:val="en-US"/>
        </w:rPr>
      </w:pPr>
      <w:r>
        <w:rPr>
          <w:rFonts w:ascii="Roboto Light" w:eastAsia="Roboto Light" w:hAnsi="Roboto Light" w:cs="Roboto Light"/>
          <w:noProof/>
          <w:sz w:val="40"/>
          <w:szCs w:val="40"/>
        </w:rPr>
        <w:drawing>
          <wp:inline distT="114300" distB="114300" distL="114300" distR="114300" wp14:anchorId="598FC77B" wp14:editId="7BE4947E">
            <wp:extent cx="360000" cy="360000"/>
            <wp:effectExtent l="0" t="0" r="0" b="0"/>
            <wp:docPr id="7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76468">
        <w:rPr>
          <w:rFonts w:ascii="Roboto Black" w:eastAsia="Roboto Black" w:hAnsi="Roboto Black" w:cs="Roboto Black"/>
          <w:sz w:val="36"/>
          <w:szCs w:val="36"/>
          <w:lang w:val="en-US"/>
        </w:rPr>
        <w:t>Vancouver</w:t>
      </w:r>
      <w:r w:rsidRPr="00576468">
        <w:rPr>
          <w:rFonts w:ascii="Roboto Light" w:eastAsia="Roboto Light" w:hAnsi="Roboto Light" w:cs="Roboto Light"/>
          <w:sz w:val="40"/>
          <w:szCs w:val="40"/>
          <w:lang w:val="en-US"/>
        </w:rPr>
        <w:t xml:space="preserve"> </w:t>
      </w:r>
      <w:r w:rsidRPr="00576468">
        <w:rPr>
          <w:rFonts w:ascii="Roboto Black" w:eastAsia="Roboto Black" w:hAnsi="Roboto Black" w:cs="Roboto Black"/>
          <w:sz w:val="36"/>
          <w:szCs w:val="36"/>
          <w:lang w:val="en-US"/>
        </w:rPr>
        <w:t xml:space="preserve">Whitecaps FC </w:t>
      </w:r>
      <w:r>
        <w:rPr>
          <w:rFonts w:ascii="Roboto Light" w:eastAsia="Roboto Light" w:hAnsi="Roboto Light" w:cs="Roboto Light"/>
          <w:noProof/>
          <w:color w:val="7F7F7F"/>
          <w:sz w:val="20"/>
          <w:szCs w:val="20"/>
        </w:rPr>
        <w:drawing>
          <wp:inline distT="114300" distB="114300" distL="114300" distR="114300" wp14:anchorId="0B21ABAD" wp14:editId="25C3AFBE">
            <wp:extent cx="288000" cy="291310"/>
            <wp:effectExtent l="0" t="0" r="0" b="0"/>
            <wp:docPr id="62" name="image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91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70AAC1" w14:textId="50915B95" w:rsidR="00576468" w:rsidRDefault="00C47204" w:rsidP="00576468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br/>
      </w:r>
      <w:r w:rsidR="00576468">
        <w:rPr>
          <w:rStyle w:val="Strong"/>
          <w:color w:val="0E101A"/>
        </w:rPr>
        <w:t>SCCL APPERANCES</w:t>
      </w:r>
      <w:r w:rsidR="00576468">
        <w:rPr>
          <w:color w:val="0E101A"/>
        </w:rPr>
        <w:t>: 3rd (2015/16, 2016/17, 2023).</w:t>
      </w:r>
    </w:p>
    <w:p w14:paraId="57536E2D" w14:textId="4D9E582F" w:rsidR="00576468" w:rsidRDefault="00C47204" w:rsidP="00576468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br/>
      </w:r>
      <w:r w:rsidR="00576468">
        <w:rPr>
          <w:rStyle w:val="Strong"/>
          <w:color w:val="0E101A"/>
        </w:rPr>
        <w:t>DEBUT</w:t>
      </w:r>
      <w:r w:rsidR="00576468">
        <w:rPr>
          <w:color w:val="0E101A"/>
        </w:rPr>
        <w:t>: 2015/16 (Group Stage).</w:t>
      </w:r>
    </w:p>
    <w:p w14:paraId="36B699CD" w14:textId="4EA9EA1A" w:rsidR="00576468" w:rsidRDefault="00C47204" w:rsidP="00576468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br/>
      </w:r>
      <w:r w:rsidR="00576468">
        <w:rPr>
          <w:rStyle w:val="Strong"/>
          <w:color w:val="0E101A"/>
        </w:rPr>
        <w:t>SCCL RECORD</w:t>
      </w:r>
      <w:r w:rsidR="00576468">
        <w:rPr>
          <w:color w:val="0E101A"/>
        </w:rPr>
        <w:t> (includes former Concacaf Champions Cup): G: 12 W-6 D-2 L-4 (GF-16 GA-12)</w:t>
      </w:r>
    </w:p>
    <w:p w14:paraId="16372511" w14:textId="6786B7EB" w:rsidR="00576468" w:rsidRDefault="00C47204" w:rsidP="00576468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br/>
      </w:r>
      <w:r w:rsidR="00576468">
        <w:rPr>
          <w:rStyle w:val="Strong"/>
          <w:color w:val="0E101A"/>
        </w:rPr>
        <w:t>HOME RECORD</w:t>
      </w:r>
      <w:r w:rsidR="00576468">
        <w:rPr>
          <w:color w:val="0E101A"/>
        </w:rPr>
        <w:t>: G: 6 W-4 D-1 L-1 (GF-12 GA-4)</w:t>
      </w:r>
    </w:p>
    <w:p w14:paraId="5C95BD9D" w14:textId="364A8F5C" w:rsidR="00576468" w:rsidRDefault="00C47204" w:rsidP="00576468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br/>
      </w:r>
      <w:r w:rsidR="00576468">
        <w:rPr>
          <w:rStyle w:val="Strong"/>
          <w:color w:val="0E101A"/>
        </w:rPr>
        <w:t>LAST PARTICIPATION</w:t>
      </w:r>
      <w:r w:rsidR="00576468">
        <w:rPr>
          <w:color w:val="0E101A"/>
        </w:rPr>
        <w:t>: 2016/17 (Semifinals) Eliminated by eventual champion Pachuca.</w:t>
      </w:r>
    </w:p>
    <w:p w14:paraId="779811F7" w14:textId="656A7FDB" w:rsidR="00576468" w:rsidRPr="00576468" w:rsidRDefault="00C47204" w:rsidP="00576468">
      <w:pPr>
        <w:pStyle w:val="NormalWeb"/>
        <w:spacing w:before="0" w:beforeAutospacing="0" w:after="0" w:afterAutospacing="0"/>
        <w:rPr>
          <w:color w:val="0E101A"/>
          <w:lang w:val="es-ES"/>
        </w:rPr>
      </w:pPr>
      <w:r>
        <w:rPr>
          <w:rStyle w:val="Strong"/>
          <w:color w:val="0E101A"/>
          <w:lang w:val="es-ES"/>
        </w:rPr>
        <w:br/>
      </w:r>
      <w:r w:rsidR="00576468" w:rsidRPr="00576468">
        <w:rPr>
          <w:rStyle w:val="Strong"/>
          <w:color w:val="0E101A"/>
          <w:lang w:val="es-ES"/>
        </w:rPr>
        <w:t>SCCL ERA RECORD</w:t>
      </w:r>
      <w:r w:rsidR="00576468" w:rsidRPr="00576468">
        <w:rPr>
          <w:color w:val="0E101A"/>
          <w:lang w:val="es-ES"/>
        </w:rPr>
        <w:t>: G: 12 W-6 D-2 L-4 (GF-16 GA-12)</w:t>
      </w:r>
    </w:p>
    <w:p w14:paraId="1FF61A15" w14:textId="4633512C" w:rsidR="00576468" w:rsidRPr="00576468" w:rsidRDefault="00C47204" w:rsidP="00576468">
      <w:pPr>
        <w:pStyle w:val="NormalWeb"/>
        <w:spacing w:before="0" w:beforeAutospacing="0" w:after="0" w:afterAutospacing="0"/>
        <w:rPr>
          <w:color w:val="0E101A"/>
          <w:lang w:val="es-ES"/>
        </w:rPr>
      </w:pPr>
      <w:r>
        <w:rPr>
          <w:color w:val="0E101A"/>
          <w:lang w:val="es-ES"/>
        </w:rPr>
        <w:br/>
      </w:r>
      <w:r w:rsidR="00576468" w:rsidRPr="00C47204">
        <w:rPr>
          <w:b/>
          <w:bCs/>
          <w:color w:val="0E101A"/>
          <w:lang w:val="es-ES"/>
        </w:rPr>
        <w:t>SCCL ERA SCORERS</w:t>
      </w:r>
      <w:r w:rsidR="00576468" w:rsidRPr="00576468">
        <w:rPr>
          <w:color w:val="0E101A"/>
          <w:lang w:val="es-ES"/>
        </w:rPr>
        <w:t>: Cristian Techera (URU) 5, Alphonso Davies (CAN) 2, Erik Hurtado (USA) 2.</w:t>
      </w:r>
    </w:p>
    <w:p w14:paraId="3F535A17" w14:textId="41B7E0AE" w:rsidR="00576468" w:rsidRDefault="00C47204" w:rsidP="00576468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br/>
      </w:r>
      <w:r w:rsidR="00576468">
        <w:rPr>
          <w:rStyle w:val="Strong"/>
          <w:color w:val="0E101A"/>
        </w:rPr>
        <w:t>PLAYERS WHO HAVE SCORED A BRACE IN THE SCCL ER</w:t>
      </w:r>
      <w:r w:rsidR="00576468">
        <w:rPr>
          <w:color w:val="0E101A"/>
        </w:rPr>
        <w:t>A: Cristian Techera (URU) vs. Sporting Kansas City USA and Central FC Trinidad and Tobago (Group C in 2016/17).</w:t>
      </w:r>
    </w:p>
    <w:p w14:paraId="7BB4029D" w14:textId="39BDD648" w:rsidR="00576468" w:rsidRDefault="00C47204" w:rsidP="00576468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br/>
      </w:r>
      <w:r w:rsidR="00576468">
        <w:rPr>
          <w:rStyle w:val="Strong"/>
          <w:color w:val="0E101A"/>
        </w:rPr>
        <w:t>PLAYERS WITH THE MOST CAPS IN THE SCCL ERA</w:t>
      </w:r>
      <w:r w:rsidR="00576468">
        <w:rPr>
          <w:color w:val="0E101A"/>
        </w:rPr>
        <w:t>: Timothy Parker (USA) 11, Kendall Waston (CRC) 8, Russell Teibert (CAN) 7, Matías Laba (ARG)7, Alphonso Davies (CAN) 7.</w:t>
      </w:r>
    </w:p>
    <w:p w14:paraId="43D52E35" w14:textId="42D26511" w:rsidR="00576468" w:rsidRDefault="00C47204" w:rsidP="00576468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br/>
      </w:r>
      <w:r w:rsidR="00576468">
        <w:rPr>
          <w:rStyle w:val="Strong"/>
          <w:color w:val="0E101A"/>
        </w:rPr>
        <w:t>HOW DID THEY CLASSIFY FOR SCCL 2023?</w:t>
      </w:r>
      <w:r w:rsidR="00576468">
        <w:rPr>
          <w:color w:val="0E101A"/>
        </w:rPr>
        <w:t> Champion of the 2022 Canadian Championship after defeating Toronto FC 5-3 on penalties after a 1-1 draw.</w:t>
      </w:r>
    </w:p>
    <w:p w14:paraId="645A73C1" w14:textId="1C7C2002" w:rsidR="00576468" w:rsidRDefault="00C47204" w:rsidP="00576468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br/>
      </w:r>
      <w:r w:rsidR="00576468">
        <w:rPr>
          <w:rStyle w:val="Strong"/>
          <w:color w:val="0E101A"/>
        </w:rPr>
        <w:t>AWAY RECORD (SCCL ERA</w:t>
      </w:r>
      <w:r w:rsidR="00576468">
        <w:rPr>
          <w:color w:val="0E101A"/>
        </w:rPr>
        <w:t>): G-2 W-0 D-1 L-1</w:t>
      </w:r>
    </w:p>
    <w:p w14:paraId="7D179E68" w14:textId="77777777" w:rsidR="00576468" w:rsidRDefault="00576468" w:rsidP="00576468">
      <w:pPr>
        <w:pStyle w:val="NormalWeb"/>
        <w:spacing w:before="0" w:beforeAutospacing="0" w:after="0" w:afterAutospacing="0"/>
        <w:rPr>
          <w:color w:val="0E101A"/>
        </w:rPr>
      </w:pPr>
    </w:p>
    <w:p w14:paraId="0E25002F" w14:textId="413E35E5" w:rsidR="00576468" w:rsidRDefault="00C47204" w:rsidP="00576468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lastRenderedPageBreak/>
        <w:br/>
      </w:r>
      <w:r>
        <w:rPr>
          <w:rStyle w:val="Strong"/>
          <w:color w:val="0E101A"/>
        </w:rPr>
        <w:br/>
      </w:r>
      <w:r w:rsidR="00576468">
        <w:rPr>
          <w:rStyle w:val="Strong"/>
          <w:color w:val="0E101A"/>
        </w:rPr>
        <w:t>TOP PLAYERS</w:t>
      </w:r>
    </w:p>
    <w:p w14:paraId="3C84BD0D" w14:textId="2CCAA93F" w:rsidR="00576468" w:rsidRDefault="00C47204" w:rsidP="00576468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br/>
      </w:r>
      <w:r w:rsidR="00576468">
        <w:rPr>
          <w:rStyle w:val="Strong"/>
          <w:color w:val="0E101A"/>
        </w:rPr>
        <w:t>Julian Gressel (USA)</w:t>
      </w:r>
      <w:r w:rsidR="00576468">
        <w:rPr>
          <w:color w:val="0E101A"/>
        </w:rPr>
        <w:t> Played in the SCCL in 2019 with Atlanta United, where he scored two goals in three games.</w:t>
      </w:r>
    </w:p>
    <w:p w14:paraId="4B557B7B" w14:textId="75CB907A" w:rsidR="00576468" w:rsidRDefault="00C47204" w:rsidP="00576468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br/>
      </w:r>
      <w:r w:rsidR="00576468">
        <w:rPr>
          <w:rStyle w:val="Strong"/>
          <w:color w:val="0E101A"/>
        </w:rPr>
        <w:t>Brian White (USA</w:t>
      </w:r>
      <w:r w:rsidR="00576468">
        <w:rPr>
          <w:color w:val="0E101A"/>
        </w:rPr>
        <w:t>) was the top scorer for the Vancouver Whitecaps in the 2022 Canadian Championship with three goals.</w:t>
      </w:r>
    </w:p>
    <w:p w14:paraId="1D729A2C" w14:textId="77777777" w:rsidR="00C47204" w:rsidRDefault="00C47204" w:rsidP="00576468">
      <w:pPr>
        <w:pStyle w:val="NormalWeb"/>
        <w:spacing w:before="0" w:beforeAutospacing="0" w:after="0" w:afterAutospacing="0"/>
        <w:rPr>
          <w:color w:val="0E101A"/>
        </w:rPr>
      </w:pPr>
    </w:p>
    <w:p w14:paraId="1EE0AD17" w14:textId="6FF2787A" w:rsidR="007E3F3D" w:rsidRPr="003221F0" w:rsidRDefault="0004428A">
      <w:pPr>
        <w:widowControl w:val="0"/>
        <w:ind w:left="283" w:right="290"/>
        <w:rPr>
          <w:rFonts w:ascii="Roboto Black" w:eastAsia="Roboto Black" w:hAnsi="Roboto Black" w:cs="Roboto Black"/>
          <w:sz w:val="40"/>
          <w:szCs w:val="40"/>
          <w:lang w:val="en-US"/>
        </w:rPr>
      </w:pPr>
      <w:r>
        <w:rPr>
          <w:rFonts w:ascii="Roboto Light" w:eastAsia="Roboto Light" w:hAnsi="Roboto Light" w:cs="Roboto Light"/>
          <w:noProof/>
          <w:sz w:val="40"/>
          <w:szCs w:val="40"/>
        </w:rPr>
        <w:drawing>
          <wp:inline distT="114300" distB="114300" distL="114300" distR="114300" wp14:anchorId="67E0A60B" wp14:editId="304EE9B6">
            <wp:extent cx="360000" cy="360000"/>
            <wp:effectExtent l="0" t="0" r="0" b="0"/>
            <wp:docPr id="57" name="image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221F0">
        <w:rPr>
          <w:rFonts w:ascii="Roboto Black" w:eastAsia="Roboto Black" w:hAnsi="Roboto Black" w:cs="Roboto Black"/>
          <w:sz w:val="36"/>
          <w:szCs w:val="36"/>
          <w:lang w:val="en-US"/>
        </w:rPr>
        <w:t xml:space="preserve">Real España </w:t>
      </w:r>
      <w:r>
        <w:rPr>
          <w:rFonts w:ascii="Roboto Light" w:eastAsia="Roboto Light" w:hAnsi="Roboto Light" w:cs="Roboto Light"/>
          <w:noProof/>
          <w:sz w:val="40"/>
          <w:szCs w:val="40"/>
        </w:rPr>
        <w:drawing>
          <wp:inline distT="114300" distB="114300" distL="114300" distR="114300" wp14:anchorId="5E68AC4E" wp14:editId="70A70739">
            <wp:extent cx="288000" cy="288000"/>
            <wp:effectExtent l="0" t="0" r="0" b="0"/>
            <wp:docPr id="53" name="image12.png" descr="Flag of Honduras - 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Flag of Honduras - Round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5AC04C" w14:textId="77777777" w:rsidR="003221F0" w:rsidRDefault="003221F0" w:rsidP="003221F0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SCCL APPEARANCES</w:t>
      </w:r>
      <w:r>
        <w:rPr>
          <w:color w:val="0E101A"/>
        </w:rPr>
        <w:t>: 16th (1975, 1976, 1981, 1987, 1989, 1990, 1991, 1992, 1993, 1995, 1997, 2000, 2009/10, 2011/12, 2014/15, 2023).</w:t>
      </w:r>
    </w:p>
    <w:p w14:paraId="07901BA6" w14:textId="1178C031" w:rsidR="003221F0" w:rsidRDefault="00FB1378" w:rsidP="003221F0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br/>
      </w:r>
      <w:r w:rsidR="003221F0">
        <w:rPr>
          <w:rStyle w:val="Strong"/>
          <w:color w:val="0E101A"/>
        </w:rPr>
        <w:t>DEBUT</w:t>
      </w:r>
      <w:r w:rsidR="003221F0">
        <w:rPr>
          <w:color w:val="0E101A"/>
        </w:rPr>
        <w:t>: 1975 (First Round).</w:t>
      </w:r>
    </w:p>
    <w:p w14:paraId="3E81627B" w14:textId="6071C415" w:rsidR="003221F0" w:rsidRDefault="00FB1378" w:rsidP="003221F0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br/>
      </w:r>
      <w:r w:rsidR="003221F0">
        <w:rPr>
          <w:rStyle w:val="Strong"/>
          <w:color w:val="0E101A"/>
        </w:rPr>
        <w:t>SCCL RECORD</w:t>
      </w:r>
      <w:r w:rsidR="003221F0">
        <w:rPr>
          <w:color w:val="0E101A"/>
        </w:rPr>
        <w:t> (includes former Concacaf Champions Cup): G: 69 W-28 W-13 P-26 (GF-97 GC-94)</w:t>
      </w:r>
    </w:p>
    <w:p w14:paraId="04ABE4D9" w14:textId="077C40E2" w:rsidR="003221F0" w:rsidRDefault="00FB1378" w:rsidP="003221F0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br/>
      </w:r>
      <w:r w:rsidR="003221F0">
        <w:rPr>
          <w:rStyle w:val="Strong"/>
          <w:color w:val="0E101A"/>
        </w:rPr>
        <w:t>AWAY RECORD IN THE SCCL</w:t>
      </w:r>
      <w:r w:rsidR="003221F0">
        <w:rPr>
          <w:color w:val="0E101A"/>
        </w:rPr>
        <w:t>: G: 36 W-12 D-2 L-22 (GF-34 GA-67)</w:t>
      </w:r>
    </w:p>
    <w:p w14:paraId="51771C57" w14:textId="44D1DD1E" w:rsidR="003221F0" w:rsidRDefault="00FB1378" w:rsidP="003221F0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br/>
      </w:r>
      <w:r w:rsidR="003221F0">
        <w:rPr>
          <w:rStyle w:val="Strong"/>
          <w:color w:val="0E101A"/>
        </w:rPr>
        <w:t>LAST PARTICIPATION</w:t>
      </w:r>
      <w:r w:rsidR="003221F0">
        <w:rPr>
          <w:color w:val="0E101A"/>
        </w:rPr>
        <w:t>: 2014/15 (Group Phase).</w:t>
      </w:r>
    </w:p>
    <w:p w14:paraId="618728B2" w14:textId="421C9885" w:rsidR="003221F0" w:rsidRDefault="00FB1378" w:rsidP="003221F0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br/>
      </w:r>
      <w:r w:rsidR="003221F0">
        <w:rPr>
          <w:rStyle w:val="Strong"/>
          <w:color w:val="0E101A"/>
        </w:rPr>
        <w:t>BEST FINISH</w:t>
      </w:r>
      <w:r w:rsidR="003221F0">
        <w:rPr>
          <w:color w:val="0E101A"/>
        </w:rPr>
        <w:t>: Group Stage (2009/10, 2011/12, 2014/15).</w:t>
      </w:r>
    </w:p>
    <w:p w14:paraId="19310E81" w14:textId="5E14113D" w:rsidR="003221F0" w:rsidRPr="003221F0" w:rsidRDefault="00FB1378" w:rsidP="003221F0">
      <w:pPr>
        <w:pStyle w:val="NormalWeb"/>
        <w:spacing w:before="0" w:beforeAutospacing="0" w:after="0" w:afterAutospacing="0"/>
        <w:rPr>
          <w:color w:val="0E101A"/>
          <w:lang w:val="es-ES"/>
        </w:rPr>
      </w:pPr>
      <w:r>
        <w:rPr>
          <w:rStyle w:val="Strong"/>
          <w:color w:val="0E101A"/>
          <w:lang w:val="es-ES"/>
        </w:rPr>
        <w:br/>
      </w:r>
      <w:r w:rsidR="003221F0" w:rsidRPr="003221F0">
        <w:rPr>
          <w:rStyle w:val="Strong"/>
          <w:color w:val="0E101A"/>
          <w:lang w:val="es-ES"/>
        </w:rPr>
        <w:t>SCCL ERA RECORD</w:t>
      </w:r>
      <w:r w:rsidR="003221F0" w:rsidRPr="003221F0">
        <w:rPr>
          <w:color w:val="0E101A"/>
          <w:lang w:val="es-ES"/>
        </w:rPr>
        <w:t>: G: 18 W-5 D-3 L-10 (GF-26 GA-38)</w:t>
      </w:r>
    </w:p>
    <w:p w14:paraId="0A063C8A" w14:textId="42E632B8" w:rsidR="003221F0" w:rsidRPr="003221F0" w:rsidRDefault="00FB1378" w:rsidP="003221F0">
      <w:pPr>
        <w:pStyle w:val="NormalWeb"/>
        <w:spacing w:before="0" w:beforeAutospacing="0" w:after="0" w:afterAutospacing="0"/>
        <w:rPr>
          <w:color w:val="0E101A"/>
          <w:lang w:val="es-ES"/>
        </w:rPr>
      </w:pPr>
      <w:r>
        <w:rPr>
          <w:rStyle w:val="Strong"/>
          <w:color w:val="0E101A"/>
          <w:lang w:val="es-ES"/>
        </w:rPr>
        <w:br/>
      </w:r>
      <w:r w:rsidR="003221F0" w:rsidRPr="003221F0">
        <w:rPr>
          <w:rStyle w:val="Strong"/>
          <w:color w:val="0E101A"/>
          <w:lang w:val="es-ES"/>
        </w:rPr>
        <w:t>SCCL ERA SCORERS</w:t>
      </w:r>
      <w:r w:rsidR="003221F0" w:rsidRPr="003221F0">
        <w:rPr>
          <w:color w:val="0E101A"/>
          <w:lang w:val="es-ES"/>
        </w:rPr>
        <w:t>: Carlos Pavón (HON) 8, Edder Delgado (HON) 4, Douglas Caetano (BRA) 4.</w:t>
      </w:r>
    </w:p>
    <w:p w14:paraId="27CA4C1F" w14:textId="5A6B7328" w:rsidR="003221F0" w:rsidRDefault="00FB1378" w:rsidP="003221F0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br/>
      </w:r>
      <w:r w:rsidR="003221F0">
        <w:rPr>
          <w:rStyle w:val="Strong"/>
          <w:color w:val="0E101A"/>
        </w:rPr>
        <w:t>HAT-TRICKS IN THE SCCL ERA</w:t>
      </w:r>
      <w:r w:rsidR="003221F0">
        <w:rPr>
          <w:color w:val="0E101A"/>
        </w:rPr>
        <w:t>: Carlos Pavón (HON) vs. Municipal Liberia in the Preliminary Round 2009/10 (victory 6-0). In addition, he scored a brace vs. Colorado Rapids in Group B in 2011/12. Douglas Caetano (BRA) and Edder Delgado (HON) scored a brace for Real España.</w:t>
      </w:r>
    </w:p>
    <w:p w14:paraId="16D70D04" w14:textId="3D9FEA9D" w:rsidR="003221F0" w:rsidRDefault="00FB1378" w:rsidP="003221F0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br/>
      </w:r>
      <w:r w:rsidR="003221F0">
        <w:rPr>
          <w:rStyle w:val="Strong"/>
          <w:color w:val="0E101A"/>
        </w:rPr>
        <w:t>PLAYERS WITH THE MOST CAPS IN THE SCCL ERA</w:t>
      </w:r>
      <w:r w:rsidR="003221F0">
        <w:rPr>
          <w:color w:val="0E101A"/>
        </w:rPr>
        <w:t>: Edder Delgado (HON) 14, Marcelo Macías (URU) 13, Carlos Pavón (HON) 13, Marlon Pena (HON) 12, Christian Martínez (HON) 9.</w:t>
      </w:r>
    </w:p>
    <w:p w14:paraId="531B1E6E" w14:textId="1165477D" w:rsidR="003221F0" w:rsidRDefault="00FB1378" w:rsidP="003221F0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br/>
      </w:r>
      <w:r w:rsidR="003221F0">
        <w:rPr>
          <w:rStyle w:val="Strong"/>
          <w:color w:val="0E101A"/>
        </w:rPr>
        <w:t xml:space="preserve">HOW DID THEY CLASSIFY FOR SCCL </w:t>
      </w:r>
      <w:r>
        <w:rPr>
          <w:rStyle w:val="Strong"/>
          <w:color w:val="0E101A"/>
        </w:rPr>
        <w:t>2023?</w:t>
      </w:r>
      <w:r w:rsidR="003221F0">
        <w:rPr>
          <w:color w:val="0E101A"/>
        </w:rPr>
        <w:t xml:space="preserve"> SCL 2022 semi-finalist.</w:t>
      </w:r>
    </w:p>
    <w:p w14:paraId="526B42D8" w14:textId="672DB6BF" w:rsidR="003221F0" w:rsidRDefault="0088606D" w:rsidP="003221F0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br/>
      </w:r>
      <w:r w:rsidR="003221F0">
        <w:rPr>
          <w:color w:val="0E101A"/>
        </w:rPr>
        <w:t>In 2000 they lost on penalty kicks (5-3) in the old Concacaf Champions Cup after drawing 0-0 against eventual champions LA Galaxy at Spartan Stadium in San José, California.</w:t>
      </w:r>
    </w:p>
    <w:p w14:paraId="77F02CFC" w14:textId="644110B4" w:rsidR="003221F0" w:rsidRDefault="00FB1378" w:rsidP="003221F0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br/>
      </w:r>
      <w:r w:rsidR="003221F0">
        <w:rPr>
          <w:rStyle w:val="Strong"/>
          <w:color w:val="0E101A"/>
        </w:rPr>
        <w:t>AWAY RECORD (SCCL ERA)</w:t>
      </w:r>
      <w:r w:rsidR="003221F0">
        <w:rPr>
          <w:color w:val="0E101A"/>
        </w:rPr>
        <w:t>: G-1 W-0 D-0 L-1</w:t>
      </w:r>
    </w:p>
    <w:p w14:paraId="53FABB8D" w14:textId="5FC8A8D5" w:rsidR="003221F0" w:rsidRDefault="0088606D" w:rsidP="003221F0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br/>
      </w:r>
      <w:r w:rsidR="003221F0">
        <w:rPr>
          <w:color w:val="0E101A"/>
        </w:rPr>
        <w:t>Since the format change of the tournament in 2008/09, Real España only played one series in the knockout stage against Municipal Liberia (CRC) in 2009/10 (with an aggregate score of 6-3).</w:t>
      </w:r>
    </w:p>
    <w:p w14:paraId="54FA01BD" w14:textId="77777777" w:rsidR="003221F0" w:rsidRDefault="003221F0" w:rsidP="003221F0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The 16 games after the Play-Offs against the Costa Ricans were in the group stage.</w:t>
      </w:r>
    </w:p>
    <w:p w14:paraId="1621909F" w14:textId="206861E7" w:rsidR="003221F0" w:rsidRDefault="00FB1378" w:rsidP="003221F0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lastRenderedPageBreak/>
        <w:br/>
      </w:r>
      <w:r w:rsidR="003221F0">
        <w:rPr>
          <w:color w:val="0E101A"/>
        </w:rPr>
        <w:t>They lost their only first leg in the competition's history since the format change in 2008/09 3-0 vs. Municipal Liberia (Costa Rica) in the Preliminary Round in 2009/10.</w:t>
      </w:r>
    </w:p>
    <w:p w14:paraId="20B5D8E3" w14:textId="3001DF5A" w:rsidR="003221F0" w:rsidRDefault="0088606D" w:rsidP="003221F0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br/>
      </w:r>
      <w:r w:rsidR="003221F0">
        <w:rPr>
          <w:rStyle w:val="Strong"/>
          <w:color w:val="0E101A"/>
        </w:rPr>
        <w:t>TOP PLAYERS</w:t>
      </w:r>
    </w:p>
    <w:p w14:paraId="7B4E4DFC" w14:textId="75744499" w:rsidR="003221F0" w:rsidRDefault="00FB1378" w:rsidP="003221F0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br/>
      </w:r>
      <w:r w:rsidR="003221F0">
        <w:rPr>
          <w:rStyle w:val="Strong"/>
          <w:color w:val="0E101A"/>
        </w:rPr>
        <w:t>Ramiro Rocca (ARG)</w:t>
      </w:r>
      <w:r w:rsidR="003221F0">
        <w:rPr>
          <w:color w:val="0E101A"/>
        </w:rPr>
        <w:t> was the top scorer of the SCL 2022 (6 goals)</w:t>
      </w:r>
    </w:p>
    <w:p w14:paraId="0612AE5E" w14:textId="52E24FB8" w:rsidR="003221F0" w:rsidRDefault="00FB1378" w:rsidP="003221F0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br/>
      </w:r>
      <w:r w:rsidR="003221F0">
        <w:rPr>
          <w:rStyle w:val="Strong"/>
          <w:color w:val="0E101A"/>
        </w:rPr>
        <w:t>Luis López (HON)</w:t>
      </w:r>
      <w:r w:rsidR="003221F0">
        <w:rPr>
          <w:color w:val="0E101A"/>
        </w:rPr>
        <w:t>, the goalkeeper, played two games in the 2014-15 SCCL and made 22 saves in the 2022 SCL, where Real España was eliminated in the semifinals by LDA of Costa Rica.</w:t>
      </w:r>
    </w:p>
    <w:p w14:paraId="15B7FC55" w14:textId="1584BD8C" w:rsidR="003221F0" w:rsidRDefault="00FB1378" w:rsidP="003221F0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br/>
      </w:r>
      <w:r w:rsidR="003221F0">
        <w:rPr>
          <w:rStyle w:val="Strong"/>
          <w:color w:val="0E101A"/>
        </w:rPr>
        <w:t>Jhow Benavídez (HON)</w:t>
      </w:r>
      <w:r w:rsidR="003221F0">
        <w:rPr>
          <w:color w:val="0E101A"/>
        </w:rPr>
        <w:t> was the SCL passing leader with (453) and played two games in the 2014-15 SCCL</w:t>
      </w:r>
    </w:p>
    <w:p w14:paraId="37662393" w14:textId="3E376CEE" w:rsidR="007E3F3D" w:rsidRPr="00FB1378" w:rsidRDefault="007E3F3D" w:rsidP="003221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  <w:lang w:val="en-US"/>
        </w:rPr>
      </w:pPr>
    </w:p>
    <w:sectPr w:rsidR="007E3F3D" w:rsidRPr="00FB137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/>
      <w:pgMar w:top="1700" w:right="1132" w:bottom="850" w:left="1133" w:header="680" w:footer="34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F0296" w14:textId="77777777" w:rsidR="0072613A" w:rsidRDefault="0072613A">
      <w:pPr>
        <w:spacing w:line="240" w:lineRule="auto"/>
      </w:pPr>
      <w:r>
        <w:separator/>
      </w:r>
    </w:p>
  </w:endnote>
  <w:endnote w:type="continuationSeparator" w:id="0">
    <w:p w14:paraId="002D4B86" w14:textId="77777777" w:rsidR="0072613A" w:rsidRDefault="007261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altName w:val="Roboto Black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Roboto Light">
    <w:altName w:val="Roboto Light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Poppins SemiBold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1372B" w14:textId="77777777" w:rsidR="007E40EC" w:rsidRDefault="007E40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BF6DA" w14:textId="77777777" w:rsidR="007E3F3D" w:rsidRDefault="007E3F3D"/>
  <w:p w14:paraId="3FB9D64C" w14:textId="6E087A82" w:rsidR="007E3F3D" w:rsidRDefault="007E3F3D"/>
  <w:p w14:paraId="575EF7ED" w14:textId="77777777" w:rsidR="007E3F3D" w:rsidRDefault="0004428A">
    <w:pPr>
      <w:jc w:val="right"/>
      <w:rPr>
        <w:rFonts w:ascii="Poppins SemiBold" w:eastAsia="Poppins SemiBold" w:hAnsi="Poppins SemiBold" w:cs="Poppins SemiBold"/>
        <w:color w:val="FFFFFF"/>
        <w:sz w:val="24"/>
        <w:szCs w:val="24"/>
      </w:rPr>
    </w:pPr>
    <w:r>
      <w:rPr>
        <w:rFonts w:ascii="Poppins SemiBold" w:eastAsia="Poppins SemiBold" w:hAnsi="Poppins SemiBold" w:cs="Poppins SemiBold"/>
        <w:color w:val="FFFFFF"/>
        <w:sz w:val="24"/>
        <w:szCs w:val="24"/>
      </w:rPr>
      <w:fldChar w:fldCharType="begin"/>
    </w:r>
    <w:r>
      <w:rPr>
        <w:rFonts w:ascii="Poppins SemiBold" w:eastAsia="Poppins SemiBold" w:hAnsi="Poppins SemiBold" w:cs="Poppins SemiBold"/>
        <w:color w:val="FFFFFF"/>
        <w:sz w:val="24"/>
        <w:szCs w:val="24"/>
      </w:rPr>
      <w:instrText>PAGE</w:instrText>
    </w:r>
    <w:r>
      <w:rPr>
        <w:rFonts w:ascii="Poppins SemiBold" w:eastAsia="Poppins SemiBold" w:hAnsi="Poppins SemiBold" w:cs="Poppins SemiBold"/>
        <w:color w:val="FFFFFF"/>
        <w:sz w:val="24"/>
        <w:szCs w:val="24"/>
      </w:rPr>
      <w:fldChar w:fldCharType="separate"/>
    </w:r>
    <w:r w:rsidR="0080229E">
      <w:rPr>
        <w:rFonts w:ascii="Poppins SemiBold" w:eastAsia="Poppins SemiBold" w:hAnsi="Poppins SemiBold" w:cs="Poppins SemiBold"/>
        <w:noProof/>
        <w:color w:val="FFFFFF"/>
        <w:sz w:val="24"/>
        <w:szCs w:val="24"/>
      </w:rPr>
      <w:t>1</w:t>
    </w:r>
    <w:r>
      <w:rPr>
        <w:rFonts w:ascii="Poppins SemiBold" w:eastAsia="Poppins SemiBold" w:hAnsi="Poppins SemiBold" w:cs="Poppins SemiBold"/>
        <w:color w:val="FFFFFF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B7C82" w14:textId="77777777" w:rsidR="007E40EC" w:rsidRDefault="007E4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D4FB8" w14:textId="77777777" w:rsidR="0072613A" w:rsidRDefault="0072613A">
      <w:pPr>
        <w:spacing w:line="240" w:lineRule="auto"/>
      </w:pPr>
      <w:r>
        <w:separator/>
      </w:r>
    </w:p>
  </w:footnote>
  <w:footnote w:type="continuationSeparator" w:id="0">
    <w:p w14:paraId="32F6C24B" w14:textId="77777777" w:rsidR="0072613A" w:rsidRDefault="007261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55773" w14:textId="77777777" w:rsidR="0080229E" w:rsidRDefault="008022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79DAF" w14:textId="014781AC" w:rsidR="007E3F3D" w:rsidRDefault="0004428A">
    <w:pPr>
      <w:rPr>
        <w:rFonts w:ascii="Roboto" w:eastAsia="Roboto" w:hAnsi="Roboto" w:cs="Roboto"/>
      </w:rPr>
    </w:pPr>
    <w:r>
      <w:rPr>
        <w:rFonts w:ascii="Roboto" w:eastAsia="Roboto" w:hAnsi="Roboto" w:cs="Roboto"/>
        <w:b/>
        <w:noProof/>
      </w:rPr>
      <w:drawing>
        <wp:anchor distT="114300" distB="114300" distL="114300" distR="114300" simplePos="0" relativeHeight="251658240" behindDoc="1" locked="0" layoutInCell="1" hidden="0" allowOverlap="1" wp14:anchorId="1CCB59CC" wp14:editId="404098A3">
          <wp:simplePos x="0" y="0"/>
          <wp:positionH relativeFrom="page">
            <wp:posOffset>-24711</wp:posOffset>
          </wp:positionH>
          <wp:positionV relativeFrom="page">
            <wp:posOffset>3375</wp:posOffset>
          </wp:positionV>
          <wp:extent cx="7610475" cy="1314450"/>
          <wp:effectExtent l="0" t="0" r="0" b="0"/>
          <wp:wrapNone/>
          <wp:docPr id="37" name="image2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0475" cy="1314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B704F" w14:textId="4C1C8AF3" w:rsidR="007E3F3D" w:rsidRDefault="007E3F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C1CC9"/>
    <w:multiLevelType w:val="multilevel"/>
    <w:tmpl w:val="DE0E6C6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308469C6"/>
    <w:multiLevelType w:val="multilevel"/>
    <w:tmpl w:val="3D16D25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7B54CC7"/>
    <w:multiLevelType w:val="multilevel"/>
    <w:tmpl w:val="5C00FECA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797418D1"/>
    <w:multiLevelType w:val="multilevel"/>
    <w:tmpl w:val="5BECE186"/>
    <w:lvl w:ilvl="0">
      <w:start w:val="1"/>
      <w:numFmt w:val="bullet"/>
      <w:lvlText w:val="➔"/>
      <w:lvlJc w:val="left"/>
      <w:pPr>
        <w:ind w:left="855" w:hanging="360"/>
      </w:pPr>
      <w:rPr>
        <w:sz w:val="22"/>
        <w:szCs w:val="22"/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F3D"/>
    <w:rsid w:val="00032E8A"/>
    <w:rsid w:val="0004428A"/>
    <w:rsid w:val="000A6701"/>
    <w:rsid w:val="00154C78"/>
    <w:rsid w:val="00155C35"/>
    <w:rsid w:val="00243249"/>
    <w:rsid w:val="002C0116"/>
    <w:rsid w:val="002F1A28"/>
    <w:rsid w:val="00313005"/>
    <w:rsid w:val="003221F0"/>
    <w:rsid w:val="00335A48"/>
    <w:rsid w:val="00415162"/>
    <w:rsid w:val="00576468"/>
    <w:rsid w:val="005A4108"/>
    <w:rsid w:val="006C61B2"/>
    <w:rsid w:val="0072613A"/>
    <w:rsid w:val="00751EE0"/>
    <w:rsid w:val="007E3F3D"/>
    <w:rsid w:val="007E40EC"/>
    <w:rsid w:val="0080229E"/>
    <w:rsid w:val="00805246"/>
    <w:rsid w:val="0088606D"/>
    <w:rsid w:val="008F0786"/>
    <w:rsid w:val="009D424B"/>
    <w:rsid w:val="00A036B3"/>
    <w:rsid w:val="00A9067F"/>
    <w:rsid w:val="00B018F3"/>
    <w:rsid w:val="00BD5796"/>
    <w:rsid w:val="00BF09E9"/>
    <w:rsid w:val="00C45552"/>
    <w:rsid w:val="00C47204"/>
    <w:rsid w:val="00D4587A"/>
    <w:rsid w:val="00F05DD3"/>
    <w:rsid w:val="00F50E4F"/>
    <w:rsid w:val="00FB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C0391"/>
  <w15:docId w15:val="{0800F408-1BB1-5E44-8621-678C0A8C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ind w:left="283" w:right="290"/>
      <w:jc w:val="center"/>
    </w:pPr>
    <w:rPr>
      <w:rFonts w:ascii="Roboto Black" w:eastAsia="Roboto Black" w:hAnsi="Roboto Black" w:cs="Roboto Black"/>
      <w:color w:val="CC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022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29E"/>
  </w:style>
  <w:style w:type="paragraph" w:styleId="Footer">
    <w:name w:val="footer"/>
    <w:basedOn w:val="Normal"/>
    <w:link w:val="FooterChar"/>
    <w:uiPriority w:val="99"/>
    <w:unhideWhenUsed/>
    <w:rsid w:val="008022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29E"/>
  </w:style>
  <w:style w:type="paragraph" w:styleId="BalloonText">
    <w:name w:val="Balloon Text"/>
    <w:basedOn w:val="Normal"/>
    <w:link w:val="BalloonTextChar"/>
    <w:uiPriority w:val="99"/>
    <w:semiHidden/>
    <w:unhideWhenUsed/>
    <w:rsid w:val="00F05DD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DD3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7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764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8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8</cp:revision>
  <dcterms:created xsi:type="dcterms:W3CDTF">2023-03-03T15:39:00Z</dcterms:created>
  <dcterms:modified xsi:type="dcterms:W3CDTF">2023-03-03T15:54:00Z</dcterms:modified>
</cp:coreProperties>
</file>