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496B75" w14:textId="34EB8560" w:rsidR="00750FD9" w:rsidRDefault="00750FD9" w:rsidP="006112BB">
      <w:pPr>
        <w:spacing w:before="200" w:after="200" w:line="240" w:lineRule="auto"/>
        <w:jc w:val="both"/>
        <w:rPr>
          <w:rFonts w:ascii="Poppins" w:eastAsia="Poppins" w:hAnsi="Poppins" w:cs="Poppins"/>
          <w:sz w:val="20"/>
          <w:szCs w:val="20"/>
        </w:rPr>
      </w:pPr>
    </w:p>
    <w:tbl>
      <w:tblPr>
        <w:tblW w:w="885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0"/>
        <w:gridCol w:w="1770"/>
        <w:gridCol w:w="765"/>
        <w:gridCol w:w="1665"/>
        <w:gridCol w:w="810"/>
        <w:gridCol w:w="1800"/>
        <w:gridCol w:w="1020"/>
      </w:tblGrid>
      <w:tr w:rsidR="00750FD9" w14:paraId="6EC44553" w14:textId="77777777" w:rsidTr="006D48E5">
        <w:trPr>
          <w:trHeight w:val="420"/>
          <w:jc w:val="center"/>
        </w:trPr>
        <w:tc>
          <w:tcPr>
            <w:tcW w:w="1020" w:type="dxa"/>
            <w:tcBorders>
              <w:top w:val="nil"/>
              <w:left w:val="nil"/>
              <w:bottom w:val="nil"/>
              <w:right w:val="nil"/>
            </w:tcBorders>
            <w:shd w:val="clear" w:color="auto" w:fill="D9D9D9"/>
            <w:tcMar>
              <w:top w:w="100" w:type="dxa"/>
              <w:left w:w="100" w:type="dxa"/>
              <w:bottom w:w="100" w:type="dxa"/>
              <w:right w:w="100" w:type="dxa"/>
            </w:tcMar>
            <w:vAlign w:val="center"/>
          </w:tcPr>
          <w:p w14:paraId="64AC5CEA" w14:textId="77777777" w:rsidR="00750FD9" w:rsidRDefault="00750FD9" w:rsidP="006D48E5">
            <w:pPr>
              <w:spacing w:line="240" w:lineRule="auto"/>
              <w:jc w:val="center"/>
              <w:rPr>
                <w:rFonts w:ascii="Poppins" w:eastAsia="Poppins" w:hAnsi="Poppins" w:cs="Poppins"/>
                <w:b/>
                <w:color w:val="7F7F7F"/>
                <w:sz w:val="18"/>
                <w:szCs w:val="18"/>
              </w:rPr>
            </w:pPr>
            <w:r>
              <w:rPr>
                <w:rFonts w:ascii="Poppins" w:eastAsia="Poppins" w:hAnsi="Poppins" w:cs="Poppins"/>
                <w:b/>
                <w:noProof/>
                <w:sz w:val="20"/>
                <w:szCs w:val="20"/>
              </w:rPr>
              <w:drawing>
                <wp:inline distT="114300" distB="114300" distL="114300" distR="114300" wp14:anchorId="4B05D197" wp14:editId="39466EBD">
                  <wp:extent cx="432000" cy="432000"/>
                  <wp:effectExtent l="0" t="0" r="0" b="0"/>
                  <wp:docPr id="10" name="image9.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10" name="image9.png" descr="A picture containing text&#10;&#10;Description automatically generated"/>
                          <pic:cNvPicPr preferRelativeResize="0"/>
                        </pic:nvPicPr>
                        <pic:blipFill>
                          <a:blip r:embed="rId7"/>
                          <a:srcRect/>
                          <a:stretch>
                            <a:fillRect/>
                          </a:stretch>
                        </pic:blipFill>
                        <pic:spPr>
                          <a:xfrm>
                            <a:off x="0" y="0"/>
                            <a:ext cx="432000" cy="432000"/>
                          </a:xfrm>
                          <a:prstGeom prst="rect">
                            <a:avLst/>
                          </a:prstGeom>
                          <a:ln/>
                        </pic:spPr>
                      </pic:pic>
                    </a:graphicData>
                  </a:graphic>
                </wp:inline>
              </w:drawing>
            </w:r>
          </w:p>
        </w:tc>
        <w:tc>
          <w:tcPr>
            <w:tcW w:w="1770" w:type="dxa"/>
            <w:tcBorders>
              <w:top w:val="nil"/>
              <w:left w:val="nil"/>
              <w:bottom w:val="nil"/>
              <w:right w:val="nil"/>
            </w:tcBorders>
            <w:shd w:val="clear" w:color="auto" w:fill="980000"/>
            <w:tcMar>
              <w:top w:w="100" w:type="dxa"/>
              <w:left w:w="100" w:type="dxa"/>
              <w:bottom w:w="100" w:type="dxa"/>
              <w:right w:w="100" w:type="dxa"/>
            </w:tcMar>
            <w:vAlign w:val="center"/>
          </w:tcPr>
          <w:p w14:paraId="43756F0C" w14:textId="77777777" w:rsidR="00750FD9" w:rsidRDefault="00750FD9" w:rsidP="006D48E5">
            <w:pPr>
              <w:spacing w:after="75" w:line="240" w:lineRule="auto"/>
              <w:jc w:val="center"/>
              <w:rPr>
                <w:rFonts w:ascii="Poppins" w:eastAsia="Poppins" w:hAnsi="Poppins" w:cs="Poppins"/>
                <w:b/>
                <w:color w:val="7F7F7F"/>
                <w:sz w:val="20"/>
                <w:szCs w:val="20"/>
              </w:rPr>
            </w:pPr>
            <w:r>
              <w:rPr>
                <w:b/>
                <w:color w:val="FFFFFF"/>
                <w:sz w:val="20"/>
                <w:szCs w:val="20"/>
                <w:lang w:val="en"/>
              </w:rPr>
              <w:t>MARATHON</w:t>
            </w:r>
          </w:p>
        </w:tc>
        <w:tc>
          <w:tcPr>
            <w:tcW w:w="765" w:type="dxa"/>
            <w:tcBorders>
              <w:top w:val="nil"/>
              <w:left w:val="nil"/>
              <w:bottom w:val="nil"/>
              <w:right w:val="nil"/>
            </w:tcBorders>
            <w:shd w:val="clear" w:color="auto" w:fill="EFEFEF"/>
            <w:tcMar>
              <w:top w:w="100" w:type="dxa"/>
              <w:left w:w="100" w:type="dxa"/>
              <w:bottom w:w="100" w:type="dxa"/>
              <w:right w:w="100" w:type="dxa"/>
            </w:tcMar>
            <w:vAlign w:val="center"/>
          </w:tcPr>
          <w:p w14:paraId="0B320ABC" w14:textId="77777777" w:rsidR="00750FD9" w:rsidRDefault="00750FD9" w:rsidP="006D48E5">
            <w:pPr>
              <w:widowControl w:val="0"/>
              <w:spacing w:line="240" w:lineRule="auto"/>
              <w:jc w:val="center"/>
              <w:rPr>
                <w:rFonts w:ascii="Poppins" w:eastAsia="Poppins" w:hAnsi="Poppins" w:cs="Poppins"/>
                <w:b/>
                <w:sz w:val="34"/>
                <w:szCs w:val="34"/>
              </w:rPr>
            </w:pPr>
          </w:p>
        </w:tc>
        <w:tc>
          <w:tcPr>
            <w:tcW w:w="1665" w:type="dxa"/>
            <w:tcBorders>
              <w:top w:val="nil"/>
              <w:left w:val="nil"/>
              <w:bottom w:val="nil"/>
              <w:right w:val="nil"/>
            </w:tcBorders>
            <w:shd w:val="clear" w:color="auto" w:fill="auto"/>
            <w:tcMar>
              <w:top w:w="100" w:type="dxa"/>
              <w:left w:w="100" w:type="dxa"/>
              <w:bottom w:w="100" w:type="dxa"/>
              <w:right w:w="100" w:type="dxa"/>
            </w:tcMar>
            <w:vAlign w:val="center"/>
          </w:tcPr>
          <w:p w14:paraId="19D28CF1" w14:textId="77777777" w:rsidR="00750FD9" w:rsidRDefault="00750FD9" w:rsidP="006D48E5">
            <w:pPr>
              <w:shd w:val="clear" w:color="auto" w:fill="FFFFFF"/>
              <w:spacing w:before="60" w:after="45" w:line="240" w:lineRule="auto"/>
              <w:jc w:val="center"/>
              <w:rPr>
                <w:rFonts w:ascii="Poppins" w:eastAsia="Poppins" w:hAnsi="Poppins" w:cs="Poppins"/>
                <w:b/>
                <w:color w:val="7F7F7F"/>
                <w:sz w:val="14"/>
                <w:szCs w:val="14"/>
              </w:rPr>
            </w:pPr>
            <w:r>
              <w:rPr>
                <w:b/>
                <w:sz w:val="24"/>
                <w:szCs w:val="24"/>
                <w:lang w:val="en"/>
              </w:rPr>
              <w:t>KNOCKOUT STAGES</w:t>
            </w:r>
          </w:p>
        </w:tc>
        <w:tc>
          <w:tcPr>
            <w:tcW w:w="810" w:type="dxa"/>
            <w:tcBorders>
              <w:top w:val="nil"/>
              <w:left w:val="nil"/>
              <w:bottom w:val="nil"/>
              <w:right w:val="nil"/>
            </w:tcBorders>
            <w:shd w:val="clear" w:color="auto" w:fill="EFEFEF"/>
            <w:tcMar>
              <w:top w:w="100" w:type="dxa"/>
              <w:left w:w="100" w:type="dxa"/>
              <w:bottom w:w="100" w:type="dxa"/>
              <w:right w:w="100" w:type="dxa"/>
            </w:tcMar>
            <w:vAlign w:val="center"/>
          </w:tcPr>
          <w:p w14:paraId="3D75A755" w14:textId="77777777" w:rsidR="00750FD9" w:rsidRDefault="00750FD9" w:rsidP="006D48E5">
            <w:pPr>
              <w:widowControl w:val="0"/>
              <w:spacing w:line="240" w:lineRule="auto"/>
              <w:jc w:val="center"/>
              <w:rPr>
                <w:rFonts w:ascii="Poppins" w:eastAsia="Poppins" w:hAnsi="Poppins" w:cs="Poppins"/>
                <w:b/>
                <w:sz w:val="58"/>
                <w:szCs w:val="58"/>
              </w:rPr>
            </w:pPr>
          </w:p>
        </w:tc>
        <w:tc>
          <w:tcPr>
            <w:tcW w:w="1800" w:type="dxa"/>
            <w:tcBorders>
              <w:top w:val="nil"/>
              <w:left w:val="nil"/>
              <w:bottom w:val="nil"/>
              <w:right w:val="nil"/>
            </w:tcBorders>
            <w:shd w:val="clear" w:color="auto" w:fill="980000"/>
            <w:tcMar>
              <w:top w:w="100" w:type="dxa"/>
              <w:left w:w="100" w:type="dxa"/>
              <w:bottom w:w="100" w:type="dxa"/>
              <w:right w:w="100" w:type="dxa"/>
            </w:tcMar>
            <w:vAlign w:val="center"/>
          </w:tcPr>
          <w:p w14:paraId="65A1410B" w14:textId="77777777" w:rsidR="00750FD9" w:rsidRDefault="00750FD9" w:rsidP="006D48E5">
            <w:pPr>
              <w:spacing w:line="240" w:lineRule="auto"/>
              <w:jc w:val="center"/>
              <w:rPr>
                <w:rFonts w:ascii="Poppins" w:eastAsia="Poppins" w:hAnsi="Poppins" w:cs="Poppins"/>
                <w:b/>
                <w:color w:val="7F7F7F"/>
                <w:sz w:val="26"/>
                <w:szCs w:val="26"/>
              </w:rPr>
            </w:pPr>
            <w:r>
              <w:rPr>
                <w:b/>
                <w:color w:val="FFFFFF"/>
                <w:sz w:val="20"/>
                <w:szCs w:val="20"/>
                <w:lang w:val="en"/>
              </w:rPr>
              <w:t>REAL ESTELÍ</w:t>
            </w:r>
          </w:p>
        </w:tc>
        <w:tc>
          <w:tcPr>
            <w:tcW w:w="1020" w:type="dxa"/>
            <w:tcBorders>
              <w:top w:val="nil"/>
              <w:left w:val="nil"/>
              <w:bottom w:val="nil"/>
              <w:right w:val="nil"/>
            </w:tcBorders>
            <w:shd w:val="clear" w:color="auto" w:fill="D9D9D9"/>
            <w:tcMar>
              <w:top w:w="100" w:type="dxa"/>
              <w:left w:w="100" w:type="dxa"/>
              <w:bottom w:w="100" w:type="dxa"/>
              <w:right w:w="100" w:type="dxa"/>
            </w:tcMar>
            <w:vAlign w:val="center"/>
          </w:tcPr>
          <w:p w14:paraId="764922AD" w14:textId="77777777" w:rsidR="00750FD9" w:rsidRDefault="00750FD9" w:rsidP="006D48E5">
            <w:pPr>
              <w:spacing w:line="240" w:lineRule="auto"/>
              <w:jc w:val="center"/>
              <w:rPr>
                <w:rFonts w:ascii="Poppins" w:eastAsia="Poppins" w:hAnsi="Poppins" w:cs="Poppins"/>
                <w:b/>
                <w:color w:val="7F7F7F"/>
                <w:sz w:val="18"/>
                <w:szCs w:val="18"/>
              </w:rPr>
            </w:pPr>
            <w:r>
              <w:rPr>
                <w:rFonts w:ascii="Poppins" w:eastAsia="Poppins" w:hAnsi="Poppins" w:cs="Poppins"/>
                <w:noProof/>
                <w:sz w:val="20"/>
                <w:szCs w:val="20"/>
              </w:rPr>
              <w:drawing>
                <wp:inline distT="114300" distB="114300" distL="114300" distR="114300" wp14:anchorId="5E131D2E" wp14:editId="1E53435B">
                  <wp:extent cx="432000" cy="432000"/>
                  <wp:effectExtent l="0" t="0" r="0" b="0"/>
                  <wp:docPr id="44" name="image26.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44" name="image26.png" descr="Logo&#10;&#10;Description automatically generated"/>
                          <pic:cNvPicPr preferRelativeResize="0"/>
                        </pic:nvPicPr>
                        <pic:blipFill>
                          <a:blip r:embed="rId8"/>
                          <a:srcRect/>
                          <a:stretch>
                            <a:fillRect/>
                          </a:stretch>
                        </pic:blipFill>
                        <pic:spPr>
                          <a:xfrm>
                            <a:off x="0" y="0"/>
                            <a:ext cx="432000" cy="432000"/>
                          </a:xfrm>
                          <a:prstGeom prst="rect">
                            <a:avLst/>
                          </a:prstGeom>
                          <a:ln/>
                        </pic:spPr>
                      </pic:pic>
                    </a:graphicData>
                  </a:graphic>
                </wp:inline>
              </w:drawing>
            </w:r>
          </w:p>
        </w:tc>
      </w:tr>
    </w:tbl>
    <w:p w14:paraId="7AA4725E" w14:textId="77777777" w:rsidR="00750FD9" w:rsidRDefault="00750FD9" w:rsidP="00750FD9">
      <w:pPr>
        <w:shd w:val="clear" w:color="auto" w:fill="FFFFFF"/>
        <w:spacing w:line="240" w:lineRule="auto"/>
        <w:rPr>
          <w:rFonts w:ascii="Poppins" w:eastAsia="Poppins" w:hAnsi="Poppins" w:cs="Poppins"/>
          <w:b/>
          <w:sz w:val="2"/>
          <w:szCs w:val="2"/>
        </w:rPr>
      </w:pPr>
    </w:p>
    <w:tbl>
      <w:tblPr>
        <w:tblW w:w="87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55"/>
        <w:gridCol w:w="2130"/>
        <w:gridCol w:w="855"/>
        <w:gridCol w:w="1530"/>
        <w:gridCol w:w="1065"/>
        <w:gridCol w:w="2325"/>
      </w:tblGrid>
      <w:tr w:rsidR="00750FD9" w14:paraId="7B5C3333" w14:textId="77777777" w:rsidTr="006D48E5">
        <w:trPr>
          <w:trHeight w:val="1020"/>
          <w:jc w:val="center"/>
        </w:trPr>
        <w:tc>
          <w:tcPr>
            <w:tcW w:w="855" w:type="dxa"/>
            <w:tcBorders>
              <w:top w:val="single" w:sz="8" w:space="0" w:color="FFFFFF"/>
              <w:left w:val="single" w:sz="8" w:space="0" w:color="FFFFFF"/>
              <w:bottom w:val="single" w:sz="18" w:space="0" w:color="000000"/>
              <w:right w:val="single" w:sz="8" w:space="0" w:color="FFFFFF"/>
            </w:tcBorders>
            <w:shd w:val="clear" w:color="auto" w:fill="auto"/>
            <w:tcMar>
              <w:top w:w="100" w:type="dxa"/>
              <w:left w:w="100" w:type="dxa"/>
              <w:bottom w:w="100" w:type="dxa"/>
              <w:right w:w="100" w:type="dxa"/>
            </w:tcMar>
            <w:vAlign w:val="center"/>
          </w:tcPr>
          <w:p w14:paraId="11C46BAC" w14:textId="77777777" w:rsidR="00750FD9" w:rsidRDefault="00750FD9" w:rsidP="006D48E5">
            <w:pPr>
              <w:widowControl w:val="0"/>
              <w:spacing w:line="240" w:lineRule="auto"/>
              <w:rPr>
                <w:rFonts w:ascii="Poppins" w:eastAsia="Poppins" w:hAnsi="Poppins" w:cs="Poppins"/>
                <w:b/>
                <w:sz w:val="20"/>
                <w:szCs w:val="20"/>
              </w:rPr>
            </w:pPr>
            <w:r>
              <w:rPr>
                <w:rFonts w:ascii="Poppins" w:eastAsia="Poppins" w:hAnsi="Poppins" w:cs="Poppins"/>
                <w:b/>
                <w:noProof/>
                <w:sz w:val="20"/>
                <w:szCs w:val="20"/>
              </w:rPr>
              <w:drawing>
                <wp:inline distT="114300" distB="114300" distL="114300" distR="114300" wp14:anchorId="7B4BC522" wp14:editId="24D6A9B5">
                  <wp:extent cx="334328" cy="334328"/>
                  <wp:effectExtent l="0" t="0" r="0" b="0"/>
                  <wp:docPr id="28" name="image2.png" descr="A black rectangle with a black background&#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28" name="image2.png" descr="A black rectangle with a black background&#10;&#10;Description automatically generated with low confidence"/>
                          <pic:cNvPicPr preferRelativeResize="0"/>
                        </pic:nvPicPr>
                        <pic:blipFill>
                          <a:blip r:embed="rId9"/>
                          <a:srcRect/>
                          <a:stretch>
                            <a:fillRect/>
                          </a:stretch>
                        </pic:blipFill>
                        <pic:spPr>
                          <a:xfrm>
                            <a:off x="0" y="0"/>
                            <a:ext cx="334328" cy="334328"/>
                          </a:xfrm>
                          <a:prstGeom prst="rect">
                            <a:avLst/>
                          </a:prstGeom>
                          <a:ln/>
                        </pic:spPr>
                      </pic:pic>
                    </a:graphicData>
                  </a:graphic>
                </wp:inline>
              </w:drawing>
            </w:r>
          </w:p>
        </w:tc>
        <w:tc>
          <w:tcPr>
            <w:tcW w:w="2130" w:type="dxa"/>
            <w:tcBorders>
              <w:top w:val="single" w:sz="8" w:space="0" w:color="FFFFFF"/>
              <w:left w:val="single" w:sz="8" w:space="0" w:color="FFFFFF"/>
              <w:bottom w:val="single" w:sz="18" w:space="0" w:color="000000"/>
              <w:right w:val="single" w:sz="8" w:space="0" w:color="FFFFFF"/>
            </w:tcBorders>
            <w:shd w:val="clear" w:color="auto" w:fill="auto"/>
            <w:tcMar>
              <w:top w:w="100" w:type="dxa"/>
              <w:left w:w="100" w:type="dxa"/>
              <w:bottom w:w="100" w:type="dxa"/>
              <w:right w:w="100" w:type="dxa"/>
            </w:tcMar>
            <w:vAlign w:val="center"/>
          </w:tcPr>
          <w:p w14:paraId="37637223" w14:textId="77777777" w:rsidR="00750FD9" w:rsidRDefault="00750FD9" w:rsidP="006D48E5">
            <w:pPr>
              <w:keepLines/>
              <w:shd w:val="clear" w:color="auto" w:fill="FFFFFF"/>
              <w:spacing w:after="75" w:line="240" w:lineRule="auto"/>
              <w:rPr>
                <w:rFonts w:ascii="Poppins" w:eastAsia="Poppins" w:hAnsi="Poppins" w:cs="Poppins"/>
                <w:b/>
                <w:sz w:val="20"/>
                <w:szCs w:val="20"/>
              </w:rPr>
            </w:pPr>
            <w:r>
              <w:rPr>
                <w:b/>
                <w:sz w:val="20"/>
                <w:szCs w:val="20"/>
                <w:lang w:val="en"/>
              </w:rPr>
              <w:t>SEPTEMBER 22</w:t>
            </w:r>
          </w:p>
        </w:tc>
        <w:tc>
          <w:tcPr>
            <w:tcW w:w="855" w:type="dxa"/>
            <w:tcBorders>
              <w:top w:val="single" w:sz="8" w:space="0" w:color="FFFFFF"/>
              <w:left w:val="single" w:sz="8" w:space="0" w:color="FFFFFF"/>
              <w:bottom w:val="single" w:sz="18" w:space="0" w:color="000000"/>
              <w:right w:val="single" w:sz="8" w:space="0" w:color="FFFFFF"/>
            </w:tcBorders>
            <w:shd w:val="clear" w:color="auto" w:fill="auto"/>
            <w:tcMar>
              <w:top w:w="100" w:type="dxa"/>
              <w:left w:w="100" w:type="dxa"/>
              <w:bottom w:w="100" w:type="dxa"/>
              <w:right w:w="100" w:type="dxa"/>
            </w:tcMar>
            <w:vAlign w:val="center"/>
          </w:tcPr>
          <w:p w14:paraId="7D1E7B95" w14:textId="77777777" w:rsidR="00750FD9" w:rsidRDefault="00750FD9" w:rsidP="006D48E5">
            <w:pPr>
              <w:widowControl w:val="0"/>
              <w:spacing w:line="240" w:lineRule="auto"/>
              <w:rPr>
                <w:rFonts w:ascii="Poppins" w:eastAsia="Poppins" w:hAnsi="Poppins" w:cs="Poppins"/>
                <w:b/>
                <w:sz w:val="20"/>
                <w:szCs w:val="20"/>
              </w:rPr>
            </w:pPr>
            <w:r>
              <w:rPr>
                <w:rFonts w:ascii="Poppins" w:eastAsia="Poppins" w:hAnsi="Poppins" w:cs="Poppins"/>
                <w:b/>
                <w:noProof/>
                <w:sz w:val="20"/>
                <w:szCs w:val="20"/>
              </w:rPr>
              <w:drawing>
                <wp:inline distT="114300" distB="114300" distL="114300" distR="114300" wp14:anchorId="5A393E13" wp14:editId="610F3704">
                  <wp:extent cx="353378" cy="353378"/>
                  <wp:effectExtent l="0" t="0" r="0" b="0"/>
                  <wp:docPr id="34" name="image1.png" descr="A black rectangle with a black background&#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34" name="image1.png" descr="A black rectangle with a black background&#10;&#10;Description automatically generated with low confidence"/>
                          <pic:cNvPicPr preferRelativeResize="0"/>
                        </pic:nvPicPr>
                        <pic:blipFill>
                          <a:blip r:embed="rId10"/>
                          <a:srcRect/>
                          <a:stretch>
                            <a:fillRect/>
                          </a:stretch>
                        </pic:blipFill>
                        <pic:spPr>
                          <a:xfrm>
                            <a:off x="0" y="0"/>
                            <a:ext cx="353378" cy="353378"/>
                          </a:xfrm>
                          <a:prstGeom prst="rect">
                            <a:avLst/>
                          </a:prstGeom>
                          <a:ln/>
                        </pic:spPr>
                      </pic:pic>
                    </a:graphicData>
                  </a:graphic>
                </wp:inline>
              </w:drawing>
            </w:r>
          </w:p>
        </w:tc>
        <w:tc>
          <w:tcPr>
            <w:tcW w:w="1530" w:type="dxa"/>
            <w:tcBorders>
              <w:top w:val="single" w:sz="8" w:space="0" w:color="FFFFFF"/>
              <w:left w:val="single" w:sz="8" w:space="0" w:color="FFFFFF"/>
              <w:bottom w:val="single" w:sz="18" w:space="0" w:color="000000"/>
              <w:right w:val="single" w:sz="8" w:space="0" w:color="FFFFFF"/>
            </w:tcBorders>
            <w:shd w:val="clear" w:color="auto" w:fill="auto"/>
            <w:tcMar>
              <w:top w:w="100" w:type="dxa"/>
              <w:left w:w="100" w:type="dxa"/>
              <w:bottom w:w="100" w:type="dxa"/>
              <w:right w:w="100" w:type="dxa"/>
            </w:tcMar>
            <w:vAlign w:val="center"/>
          </w:tcPr>
          <w:p w14:paraId="1577FF4A" w14:textId="256DD870" w:rsidR="00750FD9" w:rsidRDefault="00750FD9" w:rsidP="006D48E5">
            <w:pPr>
              <w:shd w:val="clear" w:color="auto" w:fill="FFFFFF"/>
              <w:spacing w:before="75" w:after="75" w:line="240" w:lineRule="auto"/>
              <w:rPr>
                <w:rFonts w:ascii="Poppins" w:eastAsia="Poppins" w:hAnsi="Poppins" w:cs="Poppins"/>
                <w:b/>
                <w:sz w:val="20"/>
                <w:szCs w:val="20"/>
              </w:rPr>
            </w:pPr>
            <w:r>
              <w:rPr>
                <w:b/>
                <w:sz w:val="20"/>
                <w:szCs w:val="20"/>
                <w:lang w:val="en"/>
              </w:rPr>
              <w:t xml:space="preserve">10 PM </w:t>
            </w:r>
            <w:r w:rsidR="00BD4537">
              <w:rPr>
                <w:b/>
                <w:sz w:val="20"/>
                <w:szCs w:val="20"/>
                <w:lang w:val="en"/>
              </w:rPr>
              <w:t>ET</w:t>
            </w:r>
          </w:p>
        </w:tc>
        <w:tc>
          <w:tcPr>
            <w:tcW w:w="1065" w:type="dxa"/>
            <w:tcBorders>
              <w:top w:val="single" w:sz="8" w:space="0" w:color="FFFFFF"/>
              <w:left w:val="single" w:sz="8" w:space="0" w:color="FFFFFF"/>
              <w:bottom w:val="single" w:sz="18" w:space="0" w:color="000000"/>
              <w:right w:val="single" w:sz="8" w:space="0" w:color="FFFFFF"/>
            </w:tcBorders>
            <w:shd w:val="clear" w:color="auto" w:fill="auto"/>
            <w:tcMar>
              <w:top w:w="100" w:type="dxa"/>
              <w:left w:w="100" w:type="dxa"/>
              <w:bottom w:w="100" w:type="dxa"/>
              <w:right w:w="100" w:type="dxa"/>
            </w:tcMar>
            <w:vAlign w:val="center"/>
          </w:tcPr>
          <w:p w14:paraId="37896C9C" w14:textId="77777777" w:rsidR="00750FD9" w:rsidRDefault="00750FD9" w:rsidP="006D48E5">
            <w:pPr>
              <w:widowControl w:val="0"/>
              <w:spacing w:line="240" w:lineRule="auto"/>
              <w:jc w:val="center"/>
              <w:rPr>
                <w:rFonts w:ascii="Poppins" w:eastAsia="Poppins" w:hAnsi="Poppins" w:cs="Poppins"/>
                <w:b/>
                <w:sz w:val="20"/>
                <w:szCs w:val="20"/>
              </w:rPr>
            </w:pPr>
            <w:r>
              <w:rPr>
                <w:rFonts w:ascii="Poppins" w:eastAsia="Poppins" w:hAnsi="Poppins" w:cs="Poppins"/>
                <w:b/>
                <w:noProof/>
                <w:sz w:val="20"/>
                <w:szCs w:val="20"/>
              </w:rPr>
              <w:drawing>
                <wp:inline distT="114300" distB="114300" distL="114300" distR="114300" wp14:anchorId="1FBE85AC" wp14:editId="6B1ADC91">
                  <wp:extent cx="343853" cy="343853"/>
                  <wp:effectExtent l="0" t="0" r="0" b="0"/>
                  <wp:docPr id="40" name="image8.png" descr="Shape&#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40" name="image8.png" descr="Shape&#10;&#10;Description automatically generated with low confidence"/>
                          <pic:cNvPicPr preferRelativeResize="0"/>
                        </pic:nvPicPr>
                        <pic:blipFill>
                          <a:blip r:embed="rId11"/>
                          <a:srcRect/>
                          <a:stretch>
                            <a:fillRect/>
                          </a:stretch>
                        </pic:blipFill>
                        <pic:spPr>
                          <a:xfrm>
                            <a:off x="0" y="0"/>
                            <a:ext cx="343853" cy="343853"/>
                          </a:xfrm>
                          <a:prstGeom prst="rect">
                            <a:avLst/>
                          </a:prstGeom>
                          <a:ln/>
                        </pic:spPr>
                      </pic:pic>
                    </a:graphicData>
                  </a:graphic>
                </wp:inline>
              </w:drawing>
            </w:r>
          </w:p>
        </w:tc>
        <w:tc>
          <w:tcPr>
            <w:tcW w:w="2325" w:type="dxa"/>
            <w:tcBorders>
              <w:top w:val="single" w:sz="8" w:space="0" w:color="FFFFFF"/>
              <w:left w:val="single" w:sz="8" w:space="0" w:color="FFFFFF"/>
              <w:bottom w:val="single" w:sz="18" w:space="0" w:color="000000"/>
              <w:right w:val="single" w:sz="8" w:space="0" w:color="FFFFFF"/>
            </w:tcBorders>
            <w:shd w:val="clear" w:color="auto" w:fill="auto"/>
            <w:tcMar>
              <w:top w:w="100" w:type="dxa"/>
              <w:left w:w="100" w:type="dxa"/>
              <w:bottom w:w="100" w:type="dxa"/>
              <w:right w:w="100" w:type="dxa"/>
            </w:tcMar>
            <w:vAlign w:val="center"/>
          </w:tcPr>
          <w:p w14:paraId="2E187563" w14:textId="77777777" w:rsidR="00750FD9" w:rsidRDefault="00750FD9" w:rsidP="006D48E5">
            <w:pPr>
              <w:shd w:val="clear" w:color="auto" w:fill="FFFFFF"/>
              <w:spacing w:line="240" w:lineRule="auto"/>
              <w:rPr>
                <w:rFonts w:ascii="Poppins" w:eastAsia="Poppins" w:hAnsi="Poppins" w:cs="Poppins"/>
                <w:b/>
                <w:sz w:val="20"/>
                <w:szCs w:val="20"/>
              </w:rPr>
            </w:pPr>
            <w:r>
              <w:rPr>
                <w:b/>
                <w:sz w:val="20"/>
                <w:szCs w:val="20"/>
                <w:lang w:val="en"/>
              </w:rPr>
              <w:t>Metropolitan Olympic Stadium</w:t>
            </w:r>
          </w:p>
        </w:tc>
      </w:tr>
    </w:tbl>
    <w:p w14:paraId="1B251C5F" w14:textId="77777777" w:rsidR="00750FD9" w:rsidRDefault="00750FD9" w:rsidP="00750FD9">
      <w:pPr>
        <w:shd w:val="clear" w:color="auto" w:fill="FFFFFF"/>
        <w:spacing w:line="240" w:lineRule="auto"/>
        <w:rPr>
          <w:rFonts w:ascii="Poppins" w:eastAsia="Poppins" w:hAnsi="Poppins" w:cs="Poppins"/>
          <w:b/>
          <w:sz w:val="18"/>
          <w:szCs w:val="18"/>
        </w:rPr>
      </w:pPr>
    </w:p>
    <w:tbl>
      <w:tblPr>
        <w:tblW w:w="8820" w:type="dxa"/>
        <w:jc w:val="center"/>
        <w:tblLayout w:type="fixed"/>
        <w:tblLook w:val="0400" w:firstRow="0" w:lastRow="0" w:firstColumn="0" w:lastColumn="0" w:noHBand="0" w:noVBand="1"/>
      </w:tblPr>
      <w:tblGrid>
        <w:gridCol w:w="8820"/>
      </w:tblGrid>
      <w:tr w:rsidR="00750FD9" w14:paraId="1074E5DB" w14:textId="77777777" w:rsidTr="006D48E5">
        <w:trPr>
          <w:trHeight w:val="560"/>
          <w:jc w:val="center"/>
        </w:trPr>
        <w:tc>
          <w:tcPr>
            <w:tcW w:w="8820" w:type="dxa"/>
            <w:shd w:val="clear" w:color="auto" w:fill="980000"/>
            <w:vAlign w:val="center"/>
          </w:tcPr>
          <w:p w14:paraId="79BE3144" w14:textId="77777777" w:rsidR="00750FD9" w:rsidRDefault="00750FD9" w:rsidP="006D48E5">
            <w:pPr>
              <w:ind w:right="19"/>
              <w:jc w:val="center"/>
              <w:rPr>
                <w:rFonts w:ascii="Poppins" w:eastAsia="Poppins" w:hAnsi="Poppins" w:cs="Poppins"/>
                <w:b/>
                <w:color w:val="FFFFFF"/>
                <w:sz w:val="38"/>
                <w:szCs w:val="38"/>
              </w:rPr>
            </w:pPr>
            <w:r>
              <w:rPr>
                <w:b/>
                <w:color w:val="FFFFFF"/>
                <w:sz w:val="38"/>
                <w:szCs w:val="38"/>
                <w:lang w:val="en"/>
              </w:rPr>
              <w:t xml:space="preserve">DATA </w:t>
            </w:r>
          </w:p>
        </w:tc>
      </w:tr>
    </w:tbl>
    <w:p w14:paraId="6FA2C89D" w14:textId="0A237215" w:rsidR="00750FD9" w:rsidRDefault="006112BB" w:rsidP="00750FD9">
      <w:pPr>
        <w:pStyle w:val="Heading3"/>
        <w:shd w:val="clear" w:color="auto" w:fill="FFFFFF"/>
        <w:spacing w:before="200"/>
        <w:ind w:left="141" w:right="160"/>
        <w:jc w:val="center"/>
        <w:rPr>
          <w:rFonts w:ascii="Poppins" w:eastAsia="Poppins" w:hAnsi="Poppins" w:cs="Poppins"/>
          <w:b/>
          <w:sz w:val="20"/>
          <w:szCs w:val="20"/>
        </w:rPr>
      </w:pPr>
      <w:bookmarkStart w:id="0" w:name="_w9syutcn7a2z" w:colFirst="0" w:colLast="0"/>
      <w:bookmarkEnd w:id="0"/>
      <w:r>
        <w:rPr>
          <w:b/>
          <w:color w:val="000000"/>
          <w:lang w:val="en"/>
        </w:rPr>
        <w:t xml:space="preserve">CD </w:t>
      </w:r>
      <w:r w:rsidR="00750FD9">
        <w:rPr>
          <w:b/>
          <w:color w:val="000000"/>
          <w:lang w:val="en"/>
        </w:rPr>
        <w:t>MARATHÓN vs. REAL ESTELÍ</w:t>
      </w:r>
    </w:p>
    <w:p w14:paraId="52F728DE" w14:textId="77777777" w:rsidR="00750FD9" w:rsidRDefault="00750FD9" w:rsidP="00750FD9">
      <w:pPr>
        <w:shd w:val="clear" w:color="auto" w:fill="FFFFFF"/>
        <w:spacing w:before="200"/>
        <w:ind w:left="141" w:right="160"/>
        <w:jc w:val="both"/>
        <w:rPr>
          <w:rFonts w:ascii="Poppins" w:eastAsia="Poppins" w:hAnsi="Poppins" w:cs="Poppins"/>
          <w:sz w:val="20"/>
          <w:szCs w:val="20"/>
        </w:rPr>
      </w:pPr>
      <w:r>
        <w:rPr>
          <w:b/>
          <w:sz w:val="20"/>
          <w:szCs w:val="20"/>
          <w:lang w:val="en"/>
        </w:rPr>
        <w:t>They will meet for the first time in the Scotiabank Concacaf League.</w:t>
      </w:r>
    </w:p>
    <w:p w14:paraId="6EE7B3F9" w14:textId="77777777" w:rsidR="00750FD9" w:rsidRDefault="00750FD9" w:rsidP="00750FD9">
      <w:pPr>
        <w:shd w:val="clear" w:color="auto" w:fill="FFFFFF"/>
        <w:spacing w:before="200"/>
        <w:ind w:left="141" w:right="160"/>
        <w:jc w:val="both"/>
        <w:rPr>
          <w:rFonts w:ascii="Poppins" w:eastAsia="Poppins" w:hAnsi="Poppins" w:cs="Poppins"/>
          <w:sz w:val="20"/>
          <w:szCs w:val="20"/>
        </w:rPr>
      </w:pPr>
      <w:r>
        <w:rPr>
          <w:b/>
          <w:sz w:val="20"/>
          <w:szCs w:val="20"/>
          <w:lang w:val="en"/>
        </w:rPr>
        <w:t>To date, 6 matches have been played between clubs from Honduras and Nicaragua in the SCL.</w:t>
      </w:r>
    </w:p>
    <w:p w14:paraId="49F043CE" w14:textId="7D4E8E3B" w:rsidR="00750FD9" w:rsidRDefault="00750FD9" w:rsidP="00750FD9">
      <w:pPr>
        <w:shd w:val="clear" w:color="auto" w:fill="FFFFFF"/>
        <w:spacing w:before="200"/>
        <w:ind w:left="141" w:right="160"/>
        <w:jc w:val="both"/>
        <w:rPr>
          <w:rFonts w:ascii="Poppins" w:eastAsia="Poppins" w:hAnsi="Poppins" w:cs="Poppins"/>
          <w:sz w:val="20"/>
          <w:szCs w:val="20"/>
        </w:rPr>
      </w:pPr>
      <w:r>
        <w:rPr>
          <w:sz w:val="20"/>
          <w:szCs w:val="20"/>
          <w:lang w:val="en"/>
        </w:rPr>
        <w:t>Honduran clubs are undefeated with 4 wins and 2 draws (14GF-5G</w:t>
      </w:r>
      <w:r w:rsidR="00BD4537">
        <w:rPr>
          <w:sz w:val="20"/>
          <w:szCs w:val="20"/>
          <w:lang w:val="en"/>
        </w:rPr>
        <w:t>A</w:t>
      </w:r>
      <w:r>
        <w:rPr>
          <w:sz w:val="20"/>
          <w:szCs w:val="20"/>
          <w:lang w:val="en"/>
        </w:rPr>
        <w:t xml:space="preserve">). </w:t>
      </w:r>
    </w:p>
    <w:p w14:paraId="2166027D" w14:textId="77777777" w:rsidR="00750FD9" w:rsidRDefault="00750FD9" w:rsidP="00750FD9">
      <w:pPr>
        <w:shd w:val="clear" w:color="auto" w:fill="FFFFFF"/>
        <w:spacing w:before="200"/>
        <w:ind w:left="141" w:right="160"/>
        <w:jc w:val="both"/>
        <w:rPr>
          <w:rFonts w:ascii="Poppins" w:eastAsia="Poppins" w:hAnsi="Poppins" w:cs="Poppins"/>
          <w:sz w:val="20"/>
          <w:szCs w:val="20"/>
        </w:rPr>
      </w:pPr>
      <w:r>
        <w:rPr>
          <w:sz w:val="20"/>
          <w:szCs w:val="20"/>
          <w:lang w:val="en"/>
        </w:rPr>
        <w:t>Managua vs. Motagua (R16 2019), Managua vs. Olimpia (R16 2020), Motagua vs. Real Estelí (SCCL Repechage in 2020), Diriangén vs. Marathón (Preliminary Round 2021).</w:t>
      </w:r>
    </w:p>
    <w:p w14:paraId="617A4847" w14:textId="77777777" w:rsidR="00750FD9" w:rsidRDefault="00750FD9" w:rsidP="00750FD9">
      <w:pPr>
        <w:shd w:val="clear" w:color="auto" w:fill="FFFFFF"/>
        <w:spacing w:before="200" w:after="200"/>
        <w:ind w:left="141" w:right="160"/>
        <w:jc w:val="both"/>
        <w:rPr>
          <w:rFonts w:ascii="Poppins" w:eastAsia="Poppins" w:hAnsi="Poppins" w:cs="Poppins"/>
          <w:b/>
          <w:sz w:val="20"/>
          <w:szCs w:val="20"/>
        </w:rPr>
      </w:pPr>
      <w:r>
        <w:rPr>
          <w:b/>
          <w:sz w:val="20"/>
          <w:szCs w:val="20"/>
          <w:lang w:val="en"/>
        </w:rPr>
        <w:t xml:space="preserve">It will be the 13th match at the Estadio Olímpico Metropolitano in San Pedro Sula. </w:t>
      </w:r>
    </w:p>
    <w:p w14:paraId="2B33C7F3" w14:textId="77777777" w:rsidR="00750FD9" w:rsidRDefault="00750FD9" w:rsidP="00750FD9">
      <w:pPr>
        <w:shd w:val="clear" w:color="auto" w:fill="FFFFFF"/>
        <w:spacing w:before="200" w:after="200"/>
        <w:ind w:left="141" w:right="160"/>
        <w:jc w:val="both"/>
        <w:rPr>
          <w:rFonts w:ascii="Poppins" w:eastAsia="Poppins" w:hAnsi="Poppins" w:cs="Poppins"/>
          <w:sz w:val="20"/>
          <w:szCs w:val="20"/>
        </w:rPr>
      </w:pPr>
      <w:r>
        <w:rPr>
          <w:sz w:val="20"/>
          <w:szCs w:val="20"/>
          <w:lang w:val="en"/>
        </w:rPr>
        <w:t xml:space="preserve">Olimpia, Real España, Marathón and Motagua played at home in that stadium where 26 goals were scored (never managed to score more than one goal per game). </w:t>
      </w:r>
    </w:p>
    <w:p w14:paraId="7C8A8E4A" w14:textId="49E2F000" w:rsidR="00750FD9" w:rsidRDefault="00750FD9" w:rsidP="00750FD9">
      <w:pPr>
        <w:shd w:val="clear" w:color="auto" w:fill="FFFFFF"/>
        <w:spacing w:before="200" w:after="200"/>
        <w:ind w:left="141" w:right="160"/>
        <w:jc w:val="both"/>
        <w:rPr>
          <w:rFonts w:ascii="Poppins" w:eastAsia="Poppins" w:hAnsi="Poppins" w:cs="Poppins"/>
          <w:b/>
          <w:sz w:val="20"/>
          <w:szCs w:val="20"/>
        </w:rPr>
      </w:pPr>
      <w:r>
        <w:rPr>
          <w:sz w:val="20"/>
          <w:szCs w:val="20"/>
          <w:lang w:val="en"/>
        </w:rPr>
        <w:t>The home teams have 5 wins, 1 away win and 6 draws. Santos de Guápiles in the 2017 final vs CD Olimpia was the only team to achieve a win (0-1). Marathón has played 3 times at home and never lost (1</w:t>
      </w:r>
      <w:r w:rsidR="00BD4537">
        <w:rPr>
          <w:sz w:val="20"/>
          <w:szCs w:val="20"/>
          <w:lang w:val="en"/>
        </w:rPr>
        <w:t>W</w:t>
      </w:r>
      <w:r>
        <w:rPr>
          <w:sz w:val="20"/>
          <w:szCs w:val="20"/>
          <w:lang w:val="en"/>
        </w:rPr>
        <w:t>-2</w:t>
      </w:r>
      <w:r w:rsidR="00BD4537">
        <w:rPr>
          <w:sz w:val="20"/>
          <w:szCs w:val="20"/>
          <w:lang w:val="en"/>
        </w:rPr>
        <w:t>T</w:t>
      </w:r>
      <w:r>
        <w:rPr>
          <w:sz w:val="20"/>
          <w:szCs w:val="20"/>
          <w:lang w:val="en"/>
        </w:rPr>
        <w:t xml:space="preserve">): 1-1 vs. Comunicaciones (Preliminary Round 2019), 1-1 vs. Antigua (R16 2019) and 2-1 </w:t>
      </w:r>
      <w:r w:rsidR="00BD4537">
        <w:rPr>
          <w:sz w:val="20"/>
          <w:szCs w:val="20"/>
          <w:lang w:val="en"/>
        </w:rPr>
        <w:t>vs</w:t>
      </w:r>
      <w:r>
        <w:rPr>
          <w:sz w:val="20"/>
          <w:szCs w:val="20"/>
          <w:lang w:val="en"/>
        </w:rPr>
        <w:t xml:space="preserve"> </w:t>
      </w:r>
      <w:proofErr w:type="spellStart"/>
      <w:r>
        <w:rPr>
          <w:sz w:val="20"/>
          <w:szCs w:val="20"/>
          <w:lang w:val="en"/>
        </w:rPr>
        <w:t>Diriangén</w:t>
      </w:r>
      <w:proofErr w:type="spellEnd"/>
      <w:r>
        <w:rPr>
          <w:sz w:val="20"/>
          <w:szCs w:val="20"/>
          <w:lang w:val="en"/>
        </w:rPr>
        <w:t xml:space="preserve"> (Preliminary Round 2021).</w:t>
      </w:r>
    </w:p>
    <w:tbl>
      <w:tblPr>
        <w:tblW w:w="8865" w:type="dxa"/>
        <w:tblInd w:w="1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70"/>
        <w:gridCol w:w="8295"/>
      </w:tblGrid>
      <w:tr w:rsidR="00750FD9" w14:paraId="3E26E4D4" w14:textId="77777777" w:rsidTr="006D48E5">
        <w:trPr>
          <w:trHeight w:val="105"/>
        </w:trPr>
        <w:tc>
          <w:tcPr>
            <w:tcW w:w="570"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vAlign w:val="center"/>
          </w:tcPr>
          <w:p w14:paraId="6A81A4FE" w14:textId="77777777" w:rsidR="00750FD9" w:rsidRDefault="00750FD9" w:rsidP="006D48E5">
            <w:pPr>
              <w:spacing w:line="240" w:lineRule="auto"/>
              <w:jc w:val="both"/>
              <w:rPr>
                <w:rFonts w:ascii="Poppins" w:eastAsia="Poppins" w:hAnsi="Poppins" w:cs="Poppins"/>
                <w:b/>
                <w:color w:val="20124D"/>
                <w:sz w:val="28"/>
                <w:szCs w:val="28"/>
              </w:rPr>
            </w:pPr>
            <w:r>
              <w:rPr>
                <w:rFonts w:ascii="Poppins" w:eastAsia="Poppins" w:hAnsi="Poppins" w:cs="Poppins"/>
                <w:b/>
                <w:noProof/>
              </w:rPr>
              <w:drawing>
                <wp:inline distT="114300" distB="114300" distL="114300" distR="114300" wp14:anchorId="008C92A7" wp14:editId="2BE2BA68">
                  <wp:extent cx="180000" cy="180000"/>
                  <wp:effectExtent l="0" t="0" r="0" b="0"/>
                  <wp:docPr id="30" name="image18.png" descr="Honduras flag clipart - free download"/>
                  <wp:cNvGraphicFramePr/>
                  <a:graphic xmlns:a="http://schemas.openxmlformats.org/drawingml/2006/main">
                    <a:graphicData uri="http://schemas.openxmlformats.org/drawingml/2006/picture">
                      <pic:pic xmlns:pic="http://schemas.openxmlformats.org/drawingml/2006/picture">
                        <pic:nvPicPr>
                          <pic:cNvPr id="0" name="image18.png" descr="Honduras flag clipart - free download"/>
                          <pic:cNvPicPr preferRelativeResize="0"/>
                        </pic:nvPicPr>
                        <pic:blipFill>
                          <a:blip r:embed="rId12"/>
                          <a:srcRect/>
                          <a:stretch>
                            <a:fillRect/>
                          </a:stretch>
                        </pic:blipFill>
                        <pic:spPr>
                          <a:xfrm>
                            <a:off x="0" y="0"/>
                            <a:ext cx="180000" cy="180000"/>
                          </a:xfrm>
                          <a:prstGeom prst="rect">
                            <a:avLst/>
                          </a:prstGeom>
                          <a:ln/>
                        </pic:spPr>
                      </pic:pic>
                    </a:graphicData>
                  </a:graphic>
                </wp:inline>
              </w:drawing>
            </w:r>
          </w:p>
        </w:tc>
        <w:tc>
          <w:tcPr>
            <w:tcW w:w="8295" w:type="dxa"/>
            <w:tcBorders>
              <w:top w:val="single" w:sz="8" w:space="0" w:color="FFFFFF"/>
              <w:left w:val="single" w:sz="8" w:space="0" w:color="FFFFFF"/>
              <w:bottom w:val="single" w:sz="8" w:space="0" w:color="FFFFFF"/>
              <w:right w:val="single" w:sz="8" w:space="0" w:color="FFFFFF"/>
            </w:tcBorders>
            <w:shd w:val="clear" w:color="auto" w:fill="D9D9D9"/>
            <w:tcMar>
              <w:top w:w="100" w:type="dxa"/>
              <w:left w:w="100" w:type="dxa"/>
              <w:bottom w:w="100" w:type="dxa"/>
              <w:right w:w="100" w:type="dxa"/>
            </w:tcMar>
            <w:vAlign w:val="center"/>
          </w:tcPr>
          <w:p w14:paraId="0AA384B6" w14:textId="77777777" w:rsidR="00750FD9" w:rsidRDefault="00750FD9" w:rsidP="006D48E5">
            <w:pPr>
              <w:spacing w:line="240" w:lineRule="auto"/>
              <w:ind w:left="425" w:right="19" w:hanging="360"/>
              <w:jc w:val="both"/>
              <w:rPr>
                <w:rFonts w:ascii="Poppins" w:eastAsia="Poppins" w:hAnsi="Poppins" w:cs="Poppins"/>
                <w:b/>
              </w:rPr>
            </w:pPr>
            <w:r>
              <w:rPr>
                <w:b/>
                <w:lang w:val="en"/>
              </w:rPr>
              <w:t xml:space="preserve"> MARATHÓN (HON)</w:t>
            </w:r>
          </w:p>
        </w:tc>
      </w:tr>
    </w:tbl>
    <w:p w14:paraId="75256105" w14:textId="77777777" w:rsidR="00750FD9" w:rsidRDefault="00750FD9" w:rsidP="00750FD9">
      <w:pPr>
        <w:shd w:val="clear" w:color="auto" w:fill="FFFFFF"/>
        <w:spacing w:before="200"/>
        <w:ind w:left="141" w:right="165"/>
        <w:jc w:val="both"/>
        <w:rPr>
          <w:rFonts w:ascii="Poppins" w:eastAsia="Poppins" w:hAnsi="Poppins" w:cs="Poppins"/>
          <w:sz w:val="20"/>
          <w:szCs w:val="20"/>
        </w:rPr>
      </w:pPr>
      <w:r>
        <w:rPr>
          <w:b/>
          <w:sz w:val="20"/>
          <w:szCs w:val="20"/>
          <w:lang w:val="en"/>
        </w:rPr>
        <w:t xml:space="preserve">FOUNDED: </w:t>
      </w:r>
      <w:r>
        <w:rPr>
          <w:sz w:val="20"/>
          <w:szCs w:val="20"/>
          <w:lang w:val="en"/>
        </w:rPr>
        <w:t xml:space="preserve">1925. </w:t>
      </w:r>
    </w:p>
    <w:p w14:paraId="3607EC03" w14:textId="77777777" w:rsidR="00750FD9" w:rsidRDefault="00750FD9" w:rsidP="00750FD9">
      <w:pPr>
        <w:shd w:val="clear" w:color="auto" w:fill="FFFFFF"/>
        <w:spacing w:before="200"/>
        <w:ind w:left="141" w:right="165"/>
        <w:jc w:val="both"/>
        <w:rPr>
          <w:rFonts w:ascii="Poppins" w:eastAsia="Poppins" w:hAnsi="Poppins" w:cs="Poppins"/>
          <w:sz w:val="20"/>
          <w:szCs w:val="20"/>
        </w:rPr>
      </w:pPr>
      <w:r>
        <w:rPr>
          <w:b/>
          <w:sz w:val="20"/>
          <w:szCs w:val="20"/>
          <w:lang w:val="en"/>
        </w:rPr>
        <w:t xml:space="preserve">COACH: </w:t>
      </w:r>
      <w:r>
        <w:rPr>
          <w:sz w:val="20"/>
          <w:szCs w:val="20"/>
          <w:lang w:val="en"/>
        </w:rPr>
        <w:t>Martín García (URU).</w:t>
      </w:r>
    </w:p>
    <w:p w14:paraId="68F5F7D8" w14:textId="77777777" w:rsidR="00750FD9" w:rsidRDefault="00750FD9" w:rsidP="00750FD9">
      <w:pPr>
        <w:shd w:val="clear" w:color="auto" w:fill="FFFFFF"/>
        <w:spacing w:before="200"/>
        <w:ind w:left="141" w:right="165"/>
        <w:jc w:val="both"/>
        <w:rPr>
          <w:rFonts w:ascii="Poppins" w:eastAsia="Poppins" w:hAnsi="Poppins" w:cs="Poppins"/>
          <w:b/>
          <w:sz w:val="20"/>
          <w:szCs w:val="20"/>
        </w:rPr>
      </w:pPr>
      <w:r>
        <w:rPr>
          <w:b/>
          <w:sz w:val="20"/>
          <w:szCs w:val="20"/>
          <w:lang w:val="en"/>
        </w:rPr>
        <w:t xml:space="preserve">PARTICIPATIONS: </w:t>
      </w:r>
      <w:r>
        <w:rPr>
          <w:sz w:val="20"/>
          <w:szCs w:val="20"/>
          <w:lang w:val="en"/>
        </w:rPr>
        <w:t>3 (2019, 2020 and 2021).</w:t>
      </w:r>
    </w:p>
    <w:p w14:paraId="3F32019F" w14:textId="0BF3D58B" w:rsidR="00750FD9" w:rsidRPr="006112BB" w:rsidRDefault="00750FD9" w:rsidP="00750FD9">
      <w:pPr>
        <w:shd w:val="clear" w:color="auto" w:fill="FFFFFF"/>
        <w:spacing w:before="200"/>
        <w:ind w:left="141" w:right="165"/>
        <w:jc w:val="both"/>
        <w:rPr>
          <w:rFonts w:ascii="Poppins" w:eastAsia="Poppins" w:hAnsi="Poppins" w:cs="Poppins"/>
          <w:b/>
          <w:sz w:val="20"/>
          <w:szCs w:val="20"/>
          <w:lang w:val="en-US"/>
        </w:rPr>
      </w:pPr>
      <w:r w:rsidRPr="00A8473C">
        <w:rPr>
          <w:b/>
          <w:sz w:val="20"/>
          <w:szCs w:val="20"/>
          <w:lang w:val="en"/>
        </w:rPr>
        <w:t>R</w:t>
      </w:r>
      <w:r w:rsidR="00BD4537">
        <w:rPr>
          <w:b/>
          <w:sz w:val="20"/>
          <w:szCs w:val="20"/>
          <w:lang w:val="en"/>
        </w:rPr>
        <w:t>E</w:t>
      </w:r>
      <w:r w:rsidRPr="00A8473C">
        <w:rPr>
          <w:b/>
          <w:sz w:val="20"/>
          <w:szCs w:val="20"/>
          <w:lang w:val="en"/>
        </w:rPr>
        <w:t>CORD:</w:t>
      </w:r>
      <w:r w:rsidRPr="00A8473C">
        <w:rPr>
          <w:sz w:val="20"/>
          <w:szCs w:val="20"/>
          <w:lang w:val="en"/>
        </w:rPr>
        <w:t xml:space="preserve"> </w:t>
      </w:r>
      <w:r w:rsidR="00BD4537">
        <w:rPr>
          <w:sz w:val="20"/>
          <w:szCs w:val="20"/>
          <w:lang w:val="en"/>
        </w:rPr>
        <w:t>GP</w:t>
      </w:r>
      <w:r w:rsidRPr="00A8473C">
        <w:rPr>
          <w:sz w:val="20"/>
          <w:szCs w:val="20"/>
          <w:lang w:val="en"/>
        </w:rPr>
        <w:t xml:space="preserve">-7 </w:t>
      </w:r>
      <w:r w:rsidR="00BD4537">
        <w:rPr>
          <w:sz w:val="20"/>
          <w:szCs w:val="20"/>
          <w:lang w:val="en"/>
        </w:rPr>
        <w:t>W</w:t>
      </w:r>
      <w:r w:rsidRPr="00A8473C">
        <w:rPr>
          <w:sz w:val="20"/>
          <w:szCs w:val="20"/>
          <w:lang w:val="en"/>
        </w:rPr>
        <w:t xml:space="preserve">-3 </w:t>
      </w:r>
      <w:r w:rsidR="00BD4537">
        <w:rPr>
          <w:sz w:val="20"/>
          <w:szCs w:val="20"/>
          <w:lang w:val="en"/>
        </w:rPr>
        <w:t>T</w:t>
      </w:r>
      <w:r w:rsidRPr="00A8473C">
        <w:rPr>
          <w:sz w:val="20"/>
          <w:szCs w:val="20"/>
          <w:lang w:val="en"/>
        </w:rPr>
        <w:t xml:space="preserve">-2 </w:t>
      </w:r>
      <w:r w:rsidR="00BD4537">
        <w:rPr>
          <w:sz w:val="20"/>
          <w:szCs w:val="20"/>
          <w:lang w:val="en"/>
        </w:rPr>
        <w:t>L</w:t>
      </w:r>
      <w:r w:rsidRPr="00A8473C">
        <w:rPr>
          <w:sz w:val="20"/>
          <w:szCs w:val="20"/>
          <w:lang w:val="en"/>
        </w:rPr>
        <w:t>-2 (GF-7 G</w:t>
      </w:r>
      <w:r w:rsidR="00BD4537">
        <w:rPr>
          <w:sz w:val="20"/>
          <w:szCs w:val="20"/>
          <w:lang w:val="en"/>
        </w:rPr>
        <w:t>A</w:t>
      </w:r>
      <w:r w:rsidRPr="00A8473C">
        <w:rPr>
          <w:sz w:val="20"/>
          <w:szCs w:val="20"/>
          <w:lang w:val="en"/>
        </w:rPr>
        <w:t xml:space="preserve">-7). </w:t>
      </w:r>
    </w:p>
    <w:p w14:paraId="7C74F6AB" w14:textId="77777777" w:rsidR="00750FD9" w:rsidRDefault="00750FD9" w:rsidP="00750FD9">
      <w:pPr>
        <w:shd w:val="clear" w:color="auto" w:fill="FFFFFF"/>
        <w:spacing w:before="200"/>
        <w:ind w:left="141" w:right="165"/>
        <w:jc w:val="both"/>
        <w:rPr>
          <w:rFonts w:ascii="Poppins" w:eastAsia="Poppins" w:hAnsi="Poppins" w:cs="Poppins"/>
          <w:b/>
          <w:sz w:val="20"/>
          <w:szCs w:val="20"/>
        </w:rPr>
      </w:pPr>
      <w:r>
        <w:rPr>
          <w:b/>
          <w:sz w:val="20"/>
          <w:szCs w:val="20"/>
          <w:lang w:val="en"/>
        </w:rPr>
        <w:t xml:space="preserve">TOP SCORERS: </w:t>
      </w:r>
      <w:r>
        <w:rPr>
          <w:sz w:val="20"/>
          <w:szCs w:val="20"/>
          <w:lang w:val="en"/>
        </w:rPr>
        <w:t>Edwin Solano (HON) with 2, Yustin Arboleda, Allan Banegas, Mario Martínez, Frelys López and Kervin Arriaga (1 c/u).</w:t>
      </w:r>
    </w:p>
    <w:p w14:paraId="2E27EA05" w14:textId="77777777" w:rsidR="00750FD9" w:rsidRDefault="00750FD9" w:rsidP="00750FD9">
      <w:pPr>
        <w:shd w:val="clear" w:color="auto" w:fill="FFFFFF"/>
        <w:spacing w:before="200"/>
        <w:ind w:left="141" w:right="165"/>
        <w:jc w:val="both"/>
        <w:rPr>
          <w:rFonts w:ascii="Poppins" w:eastAsia="Poppins" w:hAnsi="Poppins" w:cs="Poppins"/>
          <w:sz w:val="20"/>
          <w:szCs w:val="20"/>
        </w:rPr>
      </w:pPr>
      <w:r>
        <w:rPr>
          <w:b/>
          <w:sz w:val="20"/>
          <w:szCs w:val="20"/>
          <w:lang w:val="en"/>
        </w:rPr>
        <w:lastRenderedPageBreak/>
        <w:t xml:space="preserve">ASSISTS: </w:t>
      </w:r>
      <w:r>
        <w:rPr>
          <w:sz w:val="20"/>
          <w:szCs w:val="20"/>
          <w:lang w:val="en"/>
        </w:rPr>
        <w:t>Mario Martinez (HON) with 2.</w:t>
      </w:r>
    </w:p>
    <w:p w14:paraId="4C498ADF" w14:textId="43C6EDFB" w:rsidR="00750FD9" w:rsidRDefault="00750FD9" w:rsidP="00750FD9">
      <w:pPr>
        <w:shd w:val="clear" w:color="auto" w:fill="FFFFFF"/>
        <w:spacing w:before="200"/>
        <w:ind w:left="141" w:right="165"/>
        <w:jc w:val="both"/>
        <w:rPr>
          <w:rFonts w:ascii="Poppins" w:eastAsia="Poppins" w:hAnsi="Poppins" w:cs="Poppins"/>
          <w:sz w:val="20"/>
          <w:szCs w:val="20"/>
        </w:rPr>
      </w:pPr>
      <w:r>
        <w:rPr>
          <w:b/>
          <w:sz w:val="20"/>
          <w:szCs w:val="20"/>
          <w:lang w:val="en"/>
        </w:rPr>
        <w:t>SAVE</w:t>
      </w:r>
      <w:r w:rsidR="00BD4537">
        <w:rPr>
          <w:b/>
          <w:sz w:val="20"/>
          <w:szCs w:val="20"/>
          <w:lang w:val="en"/>
        </w:rPr>
        <w:t>S</w:t>
      </w:r>
      <w:r>
        <w:rPr>
          <w:b/>
          <w:sz w:val="20"/>
          <w:szCs w:val="20"/>
          <w:lang w:val="en"/>
        </w:rPr>
        <w:t xml:space="preserve"> IN THE SCL 2021: </w:t>
      </w:r>
      <w:r>
        <w:rPr>
          <w:sz w:val="20"/>
          <w:szCs w:val="20"/>
          <w:lang w:val="en"/>
        </w:rPr>
        <w:t>(5).</w:t>
      </w:r>
      <w:r>
        <w:rPr>
          <w:lang w:val="en"/>
        </w:rPr>
        <w:t xml:space="preserve"> </w:t>
      </w:r>
      <w:r>
        <w:rPr>
          <w:b/>
          <w:sz w:val="20"/>
          <w:szCs w:val="20"/>
          <w:lang w:val="en"/>
        </w:rPr>
        <w:t xml:space="preserve">GOALKEEPERS: </w:t>
      </w:r>
      <w:r>
        <w:rPr>
          <w:lang w:val="en"/>
        </w:rPr>
        <w:t xml:space="preserve"> </w:t>
      </w:r>
      <w:r>
        <w:rPr>
          <w:sz w:val="20"/>
          <w:szCs w:val="20"/>
          <w:lang w:val="en"/>
        </w:rPr>
        <w:t>Denovan Torres (HON)</w:t>
      </w:r>
      <w:r>
        <w:rPr>
          <w:lang w:val="en"/>
        </w:rPr>
        <w:t xml:space="preserve"> </w:t>
      </w:r>
      <w:r>
        <w:rPr>
          <w:sz w:val="20"/>
          <w:szCs w:val="20"/>
          <w:lang w:val="en"/>
        </w:rPr>
        <w:t xml:space="preserve"> with 5.</w:t>
      </w:r>
    </w:p>
    <w:p w14:paraId="3C616AAC" w14:textId="63D539B1" w:rsidR="00750FD9" w:rsidRDefault="00750FD9" w:rsidP="00750FD9">
      <w:pPr>
        <w:shd w:val="clear" w:color="auto" w:fill="FFFFFF"/>
        <w:spacing w:before="200"/>
        <w:ind w:left="141" w:right="165"/>
        <w:jc w:val="both"/>
        <w:rPr>
          <w:rFonts w:ascii="Poppins" w:eastAsia="Poppins" w:hAnsi="Poppins" w:cs="Poppins"/>
          <w:b/>
          <w:sz w:val="20"/>
          <w:szCs w:val="20"/>
        </w:rPr>
      </w:pPr>
      <w:r>
        <w:rPr>
          <w:b/>
          <w:sz w:val="20"/>
          <w:szCs w:val="20"/>
          <w:lang w:val="en"/>
        </w:rPr>
        <w:t>SAVE</w:t>
      </w:r>
      <w:r w:rsidR="00BD4537">
        <w:rPr>
          <w:b/>
          <w:sz w:val="20"/>
          <w:szCs w:val="20"/>
          <w:lang w:val="en"/>
        </w:rPr>
        <w:t>S</w:t>
      </w:r>
      <w:r>
        <w:rPr>
          <w:b/>
          <w:sz w:val="20"/>
          <w:szCs w:val="20"/>
          <w:lang w:val="en"/>
        </w:rPr>
        <w:t xml:space="preserve"> IN TOTAL IN THE </w:t>
      </w:r>
      <w:proofErr w:type="gramStart"/>
      <w:r>
        <w:rPr>
          <w:b/>
          <w:sz w:val="20"/>
          <w:szCs w:val="20"/>
          <w:lang w:val="en"/>
        </w:rPr>
        <w:t>SCL :</w:t>
      </w:r>
      <w:proofErr w:type="gramEnd"/>
      <w:r>
        <w:rPr>
          <w:b/>
          <w:sz w:val="20"/>
          <w:szCs w:val="20"/>
          <w:lang w:val="en"/>
        </w:rPr>
        <w:t xml:space="preserve"> </w:t>
      </w:r>
      <w:r>
        <w:rPr>
          <w:sz w:val="20"/>
          <w:szCs w:val="20"/>
          <w:lang w:val="en"/>
        </w:rPr>
        <w:t>(14).</w:t>
      </w:r>
      <w:r>
        <w:rPr>
          <w:lang w:val="en"/>
        </w:rPr>
        <w:t xml:space="preserve"> </w:t>
      </w:r>
      <w:r>
        <w:rPr>
          <w:b/>
          <w:sz w:val="20"/>
          <w:szCs w:val="20"/>
          <w:lang w:val="en"/>
        </w:rPr>
        <w:t xml:space="preserve">GOALKEEPERS: </w:t>
      </w:r>
      <w:r>
        <w:rPr>
          <w:lang w:val="en"/>
        </w:rPr>
        <w:t xml:space="preserve"> </w:t>
      </w:r>
      <w:r>
        <w:rPr>
          <w:sz w:val="20"/>
          <w:szCs w:val="20"/>
          <w:lang w:val="en"/>
        </w:rPr>
        <w:t>Denovan Torres (HON) 10 and Luis Ortiz (HON) 4.</w:t>
      </w:r>
    </w:p>
    <w:p w14:paraId="00462447" w14:textId="77777777" w:rsidR="00750FD9" w:rsidRDefault="00750FD9" w:rsidP="00750FD9">
      <w:pPr>
        <w:shd w:val="clear" w:color="auto" w:fill="FFFFFF"/>
        <w:spacing w:before="200"/>
        <w:ind w:left="141" w:right="165"/>
        <w:jc w:val="both"/>
        <w:rPr>
          <w:rFonts w:ascii="Poppins" w:eastAsia="Poppins" w:hAnsi="Poppins" w:cs="Poppins"/>
          <w:sz w:val="20"/>
          <w:szCs w:val="20"/>
        </w:rPr>
      </w:pPr>
      <w:r>
        <w:rPr>
          <w:b/>
          <w:sz w:val="20"/>
          <w:szCs w:val="20"/>
          <w:lang w:val="en"/>
        </w:rPr>
        <w:t>PENALTY DEFINITIONS:</w:t>
      </w:r>
      <w:r>
        <w:rPr>
          <w:sz w:val="20"/>
          <w:szCs w:val="20"/>
          <w:lang w:val="en"/>
        </w:rPr>
        <w:t xml:space="preserve"> (1). </w:t>
      </w:r>
      <w:r>
        <w:rPr>
          <w:lang w:val="en"/>
        </w:rPr>
        <w:t xml:space="preserve"> </w:t>
      </w:r>
      <w:r>
        <w:rPr>
          <w:b/>
          <w:sz w:val="20"/>
          <w:szCs w:val="20"/>
          <w:lang w:val="en"/>
        </w:rPr>
        <w:t xml:space="preserve">WON: </w:t>
      </w:r>
      <w:r>
        <w:rPr>
          <w:lang w:val="en"/>
        </w:rPr>
        <w:t xml:space="preserve"> </w:t>
      </w:r>
      <w:r>
        <w:rPr>
          <w:sz w:val="20"/>
          <w:szCs w:val="20"/>
          <w:lang w:val="en"/>
        </w:rPr>
        <w:t>1.</w:t>
      </w:r>
      <w:r>
        <w:rPr>
          <w:lang w:val="en"/>
        </w:rPr>
        <w:t xml:space="preserve"> </w:t>
      </w:r>
      <w:r>
        <w:rPr>
          <w:b/>
          <w:sz w:val="20"/>
          <w:szCs w:val="20"/>
          <w:lang w:val="en"/>
        </w:rPr>
        <w:t xml:space="preserve">LOST: </w:t>
      </w:r>
      <w:r>
        <w:rPr>
          <w:lang w:val="en"/>
        </w:rPr>
        <w:t xml:space="preserve"> </w:t>
      </w:r>
      <w:r>
        <w:rPr>
          <w:sz w:val="20"/>
          <w:szCs w:val="20"/>
          <w:lang w:val="en"/>
        </w:rPr>
        <w:t>0.</w:t>
      </w:r>
    </w:p>
    <w:p w14:paraId="1DEA5877" w14:textId="77777777" w:rsidR="00750FD9" w:rsidRDefault="00750FD9" w:rsidP="00750FD9">
      <w:pPr>
        <w:numPr>
          <w:ilvl w:val="0"/>
          <w:numId w:val="4"/>
        </w:numPr>
        <w:shd w:val="clear" w:color="auto" w:fill="FFFFFF"/>
        <w:spacing w:before="200"/>
        <w:ind w:right="165"/>
        <w:jc w:val="both"/>
        <w:rPr>
          <w:rFonts w:ascii="Poppins" w:eastAsia="Poppins" w:hAnsi="Poppins" w:cs="Poppins"/>
          <w:sz w:val="20"/>
          <w:szCs w:val="20"/>
        </w:rPr>
      </w:pPr>
      <w:r>
        <w:rPr>
          <w:sz w:val="20"/>
          <w:szCs w:val="20"/>
          <w:lang w:val="en"/>
        </w:rPr>
        <w:t>Won 4-3 vs. Antigua (GUA) in the 2020 SCL Knockout Stages after drawing 1-1 in regulation time.</w:t>
      </w:r>
    </w:p>
    <w:p w14:paraId="42508833" w14:textId="77777777" w:rsidR="00750FD9" w:rsidRDefault="00750FD9" w:rsidP="00750FD9">
      <w:pPr>
        <w:shd w:val="clear" w:color="auto" w:fill="FFFFFF"/>
        <w:spacing w:before="200" w:after="200"/>
        <w:ind w:left="141" w:right="165"/>
        <w:jc w:val="both"/>
        <w:rPr>
          <w:rFonts w:ascii="Poppins" w:eastAsia="Poppins" w:hAnsi="Poppins" w:cs="Poppins"/>
          <w:b/>
          <w:sz w:val="20"/>
          <w:szCs w:val="20"/>
        </w:rPr>
      </w:pPr>
      <w:r>
        <w:rPr>
          <w:b/>
          <w:sz w:val="20"/>
          <w:szCs w:val="20"/>
          <w:lang w:val="en"/>
        </w:rPr>
        <w:t>TOP PLAYERS:</w:t>
      </w:r>
    </w:p>
    <w:p w14:paraId="2685F2E2" w14:textId="77777777" w:rsidR="00750FD9" w:rsidRDefault="00750FD9" w:rsidP="00750FD9">
      <w:pPr>
        <w:numPr>
          <w:ilvl w:val="0"/>
          <w:numId w:val="1"/>
        </w:numPr>
        <w:shd w:val="clear" w:color="auto" w:fill="FFFFFF"/>
        <w:spacing w:before="200" w:after="200"/>
        <w:ind w:right="165"/>
        <w:jc w:val="both"/>
        <w:rPr>
          <w:rFonts w:ascii="Poppins" w:eastAsia="Poppins" w:hAnsi="Poppins" w:cs="Poppins"/>
          <w:b/>
          <w:sz w:val="20"/>
          <w:szCs w:val="20"/>
        </w:rPr>
      </w:pPr>
      <w:r>
        <w:rPr>
          <w:b/>
          <w:sz w:val="20"/>
          <w:szCs w:val="20"/>
          <w:lang w:val="en"/>
        </w:rPr>
        <w:t xml:space="preserve">Mario Martinez (HON). </w:t>
      </w:r>
      <w:r>
        <w:rPr>
          <w:sz w:val="20"/>
          <w:szCs w:val="20"/>
          <w:lang w:val="en"/>
        </w:rPr>
        <w:t>He scored a free-kick goal in the first leg of the Preliminary Round vs. Diriangén and was the player with the most shots (5) and fouls received (8) in the series. Martínez has played in three editions of the SCL: 2018 (Real España), 2019 and 2021 (Marathón).</w:t>
      </w:r>
    </w:p>
    <w:p w14:paraId="7BC38038" w14:textId="77777777" w:rsidR="00750FD9" w:rsidRDefault="00750FD9" w:rsidP="00750FD9">
      <w:pPr>
        <w:numPr>
          <w:ilvl w:val="0"/>
          <w:numId w:val="1"/>
        </w:numPr>
        <w:shd w:val="clear" w:color="auto" w:fill="FFFFFF"/>
        <w:spacing w:before="200" w:after="200"/>
        <w:ind w:right="165"/>
        <w:jc w:val="both"/>
        <w:rPr>
          <w:rFonts w:ascii="Poppins" w:eastAsia="Poppins" w:hAnsi="Poppins" w:cs="Poppins"/>
          <w:sz w:val="20"/>
          <w:szCs w:val="20"/>
        </w:rPr>
      </w:pPr>
      <w:r>
        <w:rPr>
          <w:b/>
          <w:sz w:val="20"/>
          <w:szCs w:val="20"/>
          <w:lang w:val="en"/>
        </w:rPr>
        <w:t xml:space="preserve">Carlo Costly (HON). </w:t>
      </w:r>
      <w:r>
        <w:rPr>
          <w:sz w:val="20"/>
          <w:szCs w:val="20"/>
          <w:lang w:val="en"/>
        </w:rPr>
        <w:t xml:space="preserve"> He was champion in the SCL 2017 with CD Olimpia where he scored 4 goals in 6 matches. With Marathón, he has played in 3 matches (2019 and 2021). </w:t>
      </w:r>
    </w:p>
    <w:tbl>
      <w:tblPr>
        <w:tblW w:w="8865" w:type="dxa"/>
        <w:tblInd w:w="1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70"/>
        <w:gridCol w:w="8295"/>
      </w:tblGrid>
      <w:tr w:rsidR="00750FD9" w14:paraId="1101B211" w14:textId="77777777" w:rsidTr="006D48E5">
        <w:trPr>
          <w:trHeight w:val="105"/>
        </w:trPr>
        <w:tc>
          <w:tcPr>
            <w:tcW w:w="570"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vAlign w:val="center"/>
          </w:tcPr>
          <w:p w14:paraId="161AE66C" w14:textId="77777777" w:rsidR="00750FD9" w:rsidRDefault="00750FD9" w:rsidP="006D48E5">
            <w:pPr>
              <w:spacing w:line="240" w:lineRule="auto"/>
              <w:jc w:val="center"/>
              <w:rPr>
                <w:rFonts w:ascii="Poppins" w:eastAsia="Poppins" w:hAnsi="Poppins" w:cs="Poppins"/>
                <w:b/>
                <w:color w:val="20124D"/>
                <w:sz w:val="28"/>
                <w:szCs w:val="28"/>
              </w:rPr>
            </w:pPr>
            <w:bookmarkStart w:id="1" w:name="_gjdgxs" w:colFirst="0" w:colLast="0"/>
            <w:bookmarkEnd w:id="1"/>
            <w:r>
              <w:rPr>
                <w:rFonts w:ascii="Poppins" w:eastAsia="Poppins" w:hAnsi="Poppins" w:cs="Poppins"/>
                <w:b/>
                <w:noProof/>
                <w:color w:val="7F7F7F"/>
                <w:sz w:val="20"/>
                <w:szCs w:val="20"/>
              </w:rPr>
              <w:drawing>
                <wp:inline distT="114300" distB="114300" distL="114300" distR="114300" wp14:anchorId="3415E1EE" wp14:editId="468924A4">
                  <wp:extent cx="180000" cy="180000"/>
                  <wp:effectExtent l="0" t="0" r="0" b="0"/>
                  <wp:docPr id="25" name="image15.pn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25" name="image15.png" descr="Icon&#10;&#10;Description automatically generated"/>
                          <pic:cNvPicPr preferRelativeResize="0"/>
                        </pic:nvPicPr>
                        <pic:blipFill>
                          <a:blip r:embed="rId13"/>
                          <a:srcRect/>
                          <a:stretch>
                            <a:fillRect/>
                          </a:stretch>
                        </pic:blipFill>
                        <pic:spPr>
                          <a:xfrm>
                            <a:off x="0" y="0"/>
                            <a:ext cx="180000" cy="180000"/>
                          </a:xfrm>
                          <a:prstGeom prst="rect">
                            <a:avLst/>
                          </a:prstGeom>
                          <a:ln/>
                        </pic:spPr>
                      </pic:pic>
                    </a:graphicData>
                  </a:graphic>
                </wp:inline>
              </w:drawing>
            </w:r>
          </w:p>
        </w:tc>
        <w:tc>
          <w:tcPr>
            <w:tcW w:w="8295" w:type="dxa"/>
            <w:tcBorders>
              <w:top w:val="single" w:sz="8" w:space="0" w:color="FFFFFF"/>
              <w:left w:val="single" w:sz="8" w:space="0" w:color="FFFFFF"/>
              <w:bottom w:val="single" w:sz="8" w:space="0" w:color="FFFFFF"/>
              <w:right w:val="single" w:sz="8" w:space="0" w:color="FFFFFF"/>
            </w:tcBorders>
            <w:shd w:val="clear" w:color="auto" w:fill="D9D9D9"/>
            <w:tcMar>
              <w:top w:w="100" w:type="dxa"/>
              <w:left w:w="100" w:type="dxa"/>
              <w:bottom w:w="100" w:type="dxa"/>
              <w:right w:w="100" w:type="dxa"/>
            </w:tcMar>
            <w:vAlign w:val="center"/>
          </w:tcPr>
          <w:p w14:paraId="21067D4D" w14:textId="77777777" w:rsidR="00750FD9" w:rsidRDefault="00750FD9" w:rsidP="006D48E5">
            <w:pPr>
              <w:spacing w:line="240" w:lineRule="auto"/>
              <w:ind w:left="425" w:right="19" w:hanging="360"/>
              <w:jc w:val="both"/>
              <w:rPr>
                <w:rFonts w:ascii="Poppins" w:eastAsia="Poppins" w:hAnsi="Poppins" w:cs="Poppins"/>
                <w:b/>
              </w:rPr>
            </w:pPr>
            <w:r>
              <w:rPr>
                <w:b/>
                <w:lang w:val="en"/>
              </w:rPr>
              <w:t xml:space="preserve"> REAL ESTELÍ (NCA)</w:t>
            </w:r>
          </w:p>
        </w:tc>
      </w:tr>
    </w:tbl>
    <w:p w14:paraId="0918E768" w14:textId="7A6AB852" w:rsidR="00750FD9" w:rsidRDefault="00750FD9" w:rsidP="00750FD9">
      <w:pPr>
        <w:shd w:val="clear" w:color="auto" w:fill="FFFFFF"/>
        <w:spacing w:before="200"/>
        <w:ind w:left="141" w:right="165"/>
        <w:jc w:val="both"/>
        <w:rPr>
          <w:rFonts w:ascii="Poppins" w:eastAsia="Poppins" w:hAnsi="Poppins" w:cs="Poppins"/>
          <w:sz w:val="20"/>
          <w:szCs w:val="20"/>
        </w:rPr>
      </w:pPr>
      <w:r>
        <w:rPr>
          <w:b/>
          <w:sz w:val="20"/>
          <w:szCs w:val="20"/>
          <w:lang w:val="en"/>
        </w:rPr>
        <w:t>FOUND</w:t>
      </w:r>
      <w:r w:rsidR="00BD4537">
        <w:rPr>
          <w:b/>
          <w:sz w:val="20"/>
          <w:szCs w:val="20"/>
          <w:lang w:val="en"/>
        </w:rPr>
        <w:t>ED</w:t>
      </w:r>
      <w:r>
        <w:rPr>
          <w:b/>
          <w:sz w:val="20"/>
          <w:szCs w:val="20"/>
          <w:lang w:val="en"/>
        </w:rPr>
        <w:t>:</w:t>
      </w:r>
      <w:r>
        <w:rPr>
          <w:sz w:val="20"/>
          <w:szCs w:val="20"/>
          <w:lang w:val="en"/>
        </w:rPr>
        <w:t xml:space="preserve"> 1960. </w:t>
      </w:r>
    </w:p>
    <w:p w14:paraId="1B724139" w14:textId="77777777" w:rsidR="00750FD9" w:rsidRDefault="00750FD9" w:rsidP="00750FD9">
      <w:pPr>
        <w:shd w:val="clear" w:color="auto" w:fill="FFFFFF"/>
        <w:spacing w:before="200"/>
        <w:ind w:left="141" w:right="165"/>
        <w:jc w:val="both"/>
        <w:rPr>
          <w:rFonts w:ascii="Poppins" w:eastAsia="Poppins" w:hAnsi="Poppins" w:cs="Poppins"/>
          <w:sz w:val="20"/>
          <w:szCs w:val="20"/>
        </w:rPr>
      </w:pPr>
      <w:r>
        <w:rPr>
          <w:b/>
          <w:sz w:val="20"/>
          <w:szCs w:val="20"/>
          <w:lang w:val="en"/>
        </w:rPr>
        <w:t xml:space="preserve">COACH: </w:t>
      </w:r>
      <w:r>
        <w:rPr>
          <w:sz w:val="20"/>
          <w:szCs w:val="20"/>
          <w:lang w:val="en"/>
        </w:rPr>
        <w:t>José Luis Trejo (MEX).</w:t>
      </w:r>
    </w:p>
    <w:p w14:paraId="093CE347" w14:textId="77777777" w:rsidR="00750FD9" w:rsidRDefault="00750FD9" w:rsidP="00750FD9">
      <w:pPr>
        <w:shd w:val="clear" w:color="auto" w:fill="FFFFFF"/>
        <w:spacing w:before="200"/>
        <w:ind w:left="141" w:right="165"/>
        <w:jc w:val="both"/>
        <w:rPr>
          <w:rFonts w:ascii="Poppins" w:eastAsia="Poppins" w:hAnsi="Poppins" w:cs="Poppins"/>
          <w:sz w:val="20"/>
          <w:szCs w:val="20"/>
        </w:rPr>
      </w:pPr>
      <w:r>
        <w:rPr>
          <w:b/>
          <w:sz w:val="20"/>
          <w:szCs w:val="20"/>
          <w:lang w:val="en"/>
        </w:rPr>
        <w:t xml:space="preserve">PARTICIPATIONS: </w:t>
      </w:r>
      <w:r>
        <w:rPr>
          <w:sz w:val="20"/>
          <w:szCs w:val="20"/>
          <w:lang w:val="en"/>
        </w:rPr>
        <w:t xml:space="preserve">4 (2017, 2019, 2020 and 2021) </w:t>
      </w:r>
    </w:p>
    <w:p w14:paraId="7FE7DDC6" w14:textId="77777777" w:rsidR="00750FD9" w:rsidRDefault="00750FD9" w:rsidP="00750FD9">
      <w:pPr>
        <w:shd w:val="clear" w:color="auto" w:fill="FFFFFF"/>
        <w:spacing w:before="200"/>
        <w:ind w:left="141" w:right="165"/>
        <w:jc w:val="both"/>
        <w:rPr>
          <w:rFonts w:ascii="Poppins" w:eastAsia="Poppins" w:hAnsi="Poppins" w:cs="Poppins"/>
          <w:sz w:val="20"/>
          <w:szCs w:val="20"/>
        </w:rPr>
      </w:pPr>
      <w:r>
        <w:rPr>
          <w:b/>
          <w:sz w:val="20"/>
          <w:szCs w:val="20"/>
          <w:lang w:val="en"/>
        </w:rPr>
        <w:t xml:space="preserve">BEST RESULT: </w:t>
      </w:r>
      <w:r>
        <w:rPr>
          <w:sz w:val="20"/>
          <w:szCs w:val="20"/>
          <w:lang w:val="en"/>
        </w:rPr>
        <w:t>4th of Final 2020.</w:t>
      </w:r>
    </w:p>
    <w:p w14:paraId="7D3403F7" w14:textId="05C7B10C" w:rsidR="00750FD9" w:rsidRPr="006112BB" w:rsidRDefault="00750FD9" w:rsidP="00750FD9">
      <w:pPr>
        <w:shd w:val="clear" w:color="auto" w:fill="FFFFFF"/>
        <w:spacing w:before="200"/>
        <w:ind w:left="141" w:right="165"/>
        <w:jc w:val="both"/>
        <w:rPr>
          <w:rFonts w:ascii="Poppins" w:eastAsia="Poppins" w:hAnsi="Poppins" w:cs="Poppins"/>
          <w:b/>
          <w:sz w:val="20"/>
          <w:szCs w:val="20"/>
          <w:lang w:val="en-US"/>
        </w:rPr>
      </w:pPr>
      <w:r w:rsidRPr="00F976F6">
        <w:rPr>
          <w:b/>
          <w:sz w:val="20"/>
          <w:szCs w:val="20"/>
          <w:lang w:val="en"/>
        </w:rPr>
        <w:t>R</w:t>
      </w:r>
      <w:r w:rsidR="00BD4537">
        <w:rPr>
          <w:b/>
          <w:sz w:val="20"/>
          <w:szCs w:val="20"/>
          <w:lang w:val="en"/>
        </w:rPr>
        <w:t>E</w:t>
      </w:r>
      <w:r w:rsidRPr="00F976F6">
        <w:rPr>
          <w:b/>
          <w:sz w:val="20"/>
          <w:szCs w:val="20"/>
          <w:lang w:val="en"/>
        </w:rPr>
        <w:t xml:space="preserve">CORD: </w:t>
      </w:r>
      <w:r w:rsidR="00BD4537">
        <w:rPr>
          <w:sz w:val="20"/>
          <w:szCs w:val="20"/>
          <w:lang w:val="en"/>
        </w:rPr>
        <w:t>GP</w:t>
      </w:r>
      <w:r w:rsidRPr="00F976F6">
        <w:rPr>
          <w:sz w:val="20"/>
          <w:szCs w:val="20"/>
          <w:lang w:val="en"/>
        </w:rPr>
        <w:t xml:space="preserve">-7 </w:t>
      </w:r>
      <w:r w:rsidR="00BD4537">
        <w:rPr>
          <w:sz w:val="20"/>
          <w:szCs w:val="20"/>
          <w:lang w:val="en"/>
        </w:rPr>
        <w:t>W</w:t>
      </w:r>
      <w:r w:rsidRPr="00F976F6">
        <w:rPr>
          <w:sz w:val="20"/>
          <w:szCs w:val="20"/>
          <w:lang w:val="en"/>
        </w:rPr>
        <w:t xml:space="preserve">-3 </w:t>
      </w:r>
      <w:r w:rsidR="00BD4537">
        <w:rPr>
          <w:sz w:val="20"/>
          <w:szCs w:val="20"/>
          <w:lang w:val="en"/>
        </w:rPr>
        <w:t>T</w:t>
      </w:r>
      <w:r w:rsidRPr="00F976F6">
        <w:rPr>
          <w:sz w:val="20"/>
          <w:szCs w:val="20"/>
          <w:lang w:val="en"/>
        </w:rPr>
        <w:t xml:space="preserve">-1 </w:t>
      </w:r>
      <w:r w:rsidR="00BD4537">
        <w:rPr>
          <w:sz w:val="20"/>
          <w:szCs w:val="20"/>
          <w:lang w:val="en"/>
        </w:rPr>
        <w:t>L</w:t>
      </w:r>
      <w:r w:rsidRPr="00F976F6">
        <w:rPr>
          <w:sz w:val="20"/>
          <w:szCs w:val="20"/>
          <w:lang w:val="en"/>
        </w:rPr>
        <w:t>-3 (GF-7 G</w:t>
      </w:r>
      <w:r w:rsidR="00BD4537">
        <w:rPr>
          <w:sz w:val="20"/>
          <w:szCs w:val="20"/>
          <w:lang w:val="en"/>
        </w:rPr>
        <w:t>A</w:t>
      </w:r>
      <w:r w:rsidRPr="00F976F6">
        <w:rPr>
          <w:sz w:val="20"/>
          <w:szCs w:val="20"/>
          <w:lang w:val="en"/>
        </w:rPr>
        <w:t xml:space="preserve">-7). </w:t>
      </w:r>
    </w:p>
    <w:p w14:paraId="4F89117E" w14:textId="5877D7E1" w:rsidR="00750FD9" w:rsidRDefault="00750FD9" w:rsidP="00750FD9">
      <w:pPr>
        <w:shd w:val="clear" w:color="auto" w:fill="FFFFFF"/>
        <w:spacing w:before="200"/>
        <w:ind w:left="141" w:right="165"/>
        <w:jc w:val="both"/>
        <w:rPr>
          <w:rFonts w:ascii="Poppins" w:eastAsia="Poppins" w:hAnsi="Poppins" w:cs="Poppins"/>
          <w:b/>
          <w:sz w:val="20"/>
          <w:szCs w:val="20"/>
        </w:rPr>
      </w:pPr>
      <w:r>
        <w:rPr>
          <w:b/>
          <w:sz w:val="20"/>
          <w:szCs w:val="20"/>
          <w:lang w:val="en"/>
        </w:rPr>
        <w:t xml:space="preserve">TOP SCORERS: </w:t>
      </w:r>
      <w:r>
        <w:rPr>
          <w:sz w:val="20"/>
          <w:szCs w:val="20"/>
          <w:lang w:val="en"/>
        </w:rPr>
        <w:t xml:space="preserve">Juan Ramón Barrera (NCA) 3 goals, Nahum Peralta, Lucio Barroca, Jorge Betancur and Fernando Mercado 1 </w:t>
      </w:r>
      <w:r w:rsidR="00BD4537">
        <w:rPr>
          <w:sz w:val="20"/>
          <w:szCs w:val="20"/>
          <w:lang w:val="en"/>
        </w:rPr>
        <w:t>each</w:t>
      </w:r>
      <w:r>
        <w:rPr>
          <w:sz w:val="20"/>
          <w:szCs w:val="20"/>
          <w:lang w:val="en"/>
        </w:rPr>
        <w:t xml:space="preserve">. </w:t>
      </w:r>
    </w:p>
    <w:p w14:paraId="5870E4DD" w14:textId="08A1A9BC" w:rsidR="00750FD9" w:rsidRDefault="00750FD9" w:rsidP="00750FD9">
      <w:pPr>
        <w:shd w:val="clear" w:color="auto" w:fill="FFFFFF"/>
        <w:spacing w:before="200"/>
        <w:ind w:left="141" w:right="165"/>
        <w:jc w:val="both"/>
        <w:rPr>
          <w:rFonts w:ascii="Poppins" w:eastAsia="Poppins" w:hAnsi="Poppins" w:cs="Poppins"/>
          <w:sz w:val="20"/>
          <w:szCs w:val="20"/>
        </w:rPr>
      </w:pPr>
      <w:r>
        <w:rPr>
          <w:b/>
          <w:sz w:val="20"/>
          <w:szCs w:val="20"/>
          <w:lang w:val="en"/>
        </w:rPr>
        <w:t xml:space="preserve">ASSIST: </w:t>
      </w:r>
      <w:r>
        <w:rPr>
          <w:sz w:val="20"/>
          <w:szCs w:val="20"/>
          <w:lang w:val="en"/>
        </w:rPr>
        <w:t xml:space="preserve">Brandon </w:t>
      </w:r>
      <w:proofErr w:type="spellStart"/>
      <w:r>
        <w:rPr>
          <w:sz w:val="20"/>
          <w:szCs w:val="20"/>
          <w:lang w:val="en"/>
        </w:rPr>
        <w:t>Ayerdis</w:t>
      </w:r>
      <w:proofErr w:type="spellEnd"/>
      <w:r>
        <w:rPr>
          <w:sz w:val="20"/>
          <w:szCs w:val="20"/>
          <w:lang w:val="en"/>
        </w:rPr>
        <w:t xml:space="preserve"> (NCA) with 2. In addition, Josué Quijano, Carlos Chavarría and Luis Alberto Acuña (1) attended.</w:t>
      </w:r>
    </w:p>
    <w:p w14:paraId="7E08E72B" w14:textId="4126993B" w:rsidR="00750FD9" w:rsidRDefault="00750FD9" w:rsidP="00750FD9">
      <w:pPr>
        <w:shd w:val="clear" w:color="auto" w:fill="FFFFFF"/>
        <w:spacing w:before="200"/>
        <w:ind w:left="141" w:right="165"/>
        <w:jc w:val="both"/>
        <w:rPr>
          <w:rFonts w:ascii="Poppins" w:eastAsia="Poppins" w:hAnsi="Poppins" w:cs="Poppins"/>
          <w:b/>
          <w:sz w:val="20"/>
          <w:szCs w:val="20"/>
        </w:rPr>
      </w:pPr>
      <w:r>
        <w:rPr>
          <w:b/>
          <w:sz w:val="20"/>
          <w:szCs w:val="20"/>
          <w:lang w:val="en"/>
        </w:rPr>
        <w:t>SAVE</w:t>
      </w:r>
      <w:r w:rsidR="00BD4537">
        <w:rPr>
          <w:b/>
          <w:sz w:val="20"/>
          <w:szCs w:val="20"/>
          <w:lang w:val="en"/>
        </w:rPr>
        <w:t>S</w:t>
      </w:r>
      <w:r>
        <w:rPr>
          <w:b/>
          <w:sz w:val="20"/>
          <w:szCs w:val="20"/>
          <w:lang w:val="en"/>
        </w:rPr>
        <w:t xml:space="preserve"> IN THE SCL:</w:t>
      </w:r>
      <w:r>
        <w:rPr>
          <w:sz w:val="20"/>
          <w:szCs w:val="20"/>
          <w:lang w:val="en"/>
        </w:rPr>
        <w:t xml:space="preserve"> (7).</w:t>
      </w:r>
      <w:r>
        <w:rPr>
          <w:lang w:val="en"/>
        </w:rPr>
        <w:t xml:space="preserve"> </w:t>
      </w:r>
      <w:r>
        <w:rPr>
          <w:b/>
          <w:sz w:val="20"/>
          <w:szCs w:val="20"/>
          <w:lang w:val="en"/>
        </w:rPr>
        <w:t xml:space="preserve">GOALKEEPERS: </w:t>
      </w:r>
      <w:r>
        <w:rPr>
          <w:lang w:val="en"/>
        </w:rPr>
        <w:t xml:space="preserve"> </w:t>
      </w:r>
      <w:r>
        <w:rPr>
          <w:sz w:val="20"/>
          <w:szCs w:val="20"/>
          <w:lang w:val="en"/>
        </w:rPr>
        <w:t>Henry Maradiaga (NCA) 7.</w:t>
      </w:r>
    </w:p>
    <w:p w14:paraId="36996A9C" w14:textId="77777777" w:rsidR="00750FD9" w:rsidRDefault="00750FD9" w:rsidP="00750FD9">
      <w:pPr>
        <w:shd w:val="clear" w:color="auto" w:fill="FFFFFF"/>
        <w:spacing w:before="200"/>
        <w:ind w:left="141" w:right="165"/>
        <w:jc w:val="both"/>
        <w:rPr>
          <w:rFonts w:ascii="Poppins" w:eastAsia="Poppins" w:hAnsi="Poppins" w:cs="Poppins"/>
          <w:sz w:val="20"/>
          <w:szCs w:val="20"/>
        </w:rPr>
      </w:pPr>
      <w:r>
        <w:rPr>
          <w:b/>
          <w:sz w:val="20"/>
          <w:szCs w:val="20"/>
          <w:lang w:val="en"/>
        </w:rPr>
        <w:t xml:space="preserve">PENALTY DEFINITIONS: </w:t>
      </w:r>
      <w:r>
        <w:rPr>
          <w:sz w:val="20"/>
          <w:szCs w:val="20"/>
          <w:lang w:val="en"/>
        </w:rPr>
        <w:t xml:space="preserve">(2). </w:t>
      </w:r>
      <w:r>
        <w:rPr>
          <w:lang w:val="en"/>
        </w:rPr>
        <w:t xml:space="preserve"> </w:t>
      </w:r>
      <w:r>
        <w:rPr>
          <w:b/>
          <w:sz w:val="20"/>
          <w:szCs w:val="20"/>
          <w:lang w:val="en"/>
        </w:rPr>
        <w:t xml:space="preserve">WON: </w:t>
      </w:r>
      <w:r>
        <w:rPr>
          <w:lang w:val="en"/>
        </w:rPr>
        <w:t xml:space="preserve"> </w:t>
      </w:r>
      <w:r>
        <w:rPr>
          <w:sz w:val="20"/>
          <w:szCs w:val="20"/>
          <w:lang w:val="en"/>
        </w:rPr>
        <w:t>1.</w:t>
      </w:r>
      <w:r>
        <w:rPr>
          <w:lang w:val="en"/>
        </w:rPr>
        <w:t xml:space="preserve"> </w:t>
      </w:r>
      <w:r>
        <w:rPr>
          <w:b/>
          <w:sz w:val="20"/>
          <w:szCs w:val="20"/>
          <w:lang w:val="en"/>
        </w:rPr>
        <w:t xml:space="preserve">LOST: </w:t>
      </w:r>
      <w:r>
        <w:rPr>
          <w:lang w:val="en"/>
        </w:rPr>
        <w:t xml:space="preserve"> </w:t>
      </w:r>
      <w:r>
        <w:rPr>
          <w:sz w:val="20"/>
          <w:szCs w:val="20"/>
          <w:lang w:val="en"/>
        </w:rPr>
        <w:t>1.</w:t>
      </w:r>
    </w:p>
    <w:p w14:paraId="369BC49B" w14:textId="356A63F5" w:rsidR="00750FD9" w:rsidRDefault="00BD4537" w:rsidP="00750FD9">
      <w:pPr>
        <w:numPr>
          <w:ilvl w:val="0"/>
          <w:numId w:val="3"/>
        </w:numPr>
        <w:shd w:val="clear" w:color="auto" w:fill="FFFFFF"/>
        <w:spacing w:before="200"/>
        <w:ind w:right="165"/>
        <w:jc w:val="both"/>
        <w:rPr>
          <w:rFonts w:ascii="Poppins" w:eastAsia="Poppins" w:hAnsi="Poppins" w:cs="Poppins"/>
          <w:sz w:val="20"/>
          <w:szCs w:val="20"/>
        </w:rPr>
      </w:pPr>
      <w:r>
        <w:rPr>
          <w:sz w:val="20"/>
          <w:szCs w:val="20"/>
          <w:lang w:val="en"/>
        </w:rPr>
        <w:t>Victory</w:t>
      </w:r>
      <w:r w:rsidR="00750FD9">
        <w:rPr>
          <w:sz w:val="20"/>
          <w:szCs w:val="20"/>
          <w:lang w:val="en"/>
        </w:rPr>
        <w:t xml:space="preserve"> 4-2 vs. Motagua (HON) after drawing 2-2 in the Repechage to qualify </w:t>
      </w:r>
      <w:r>
        <w:rPr>
          <w:sz w:val="20"/>
          <w:szCs w:val="20"/>
          <w:lang w:val="en"/>
        </w:rPr>
        <w:t>to</w:t>
      </w:r>
      <w:r w:rsidR="00750FD9">
        <w:rPr>
          <w:sz w:val="20"/>
          <w:szCs w:val="20"/>
          <w:lang w:val="en"/>
        </w:rPr>
        <w:t xml:space="preserve"> the Scotiabank Concacaf Champions League 2021 at the National Stadium. </w:t>
      </w:r>
    </w:p>
    <w:p w14:paraId="10D2314C" w14:textId="77777777" w:rsidR="00750FD9" w:rsidRDefault="00750FD9" w:rsidP="00750FD9">
      <w:pPr>
        <w:numPr>
          <w:ilvl w:val="0"/>
          <w:numId w:val="3"/>
        </w:numPr>
        <w:shd w:val="clear" w:color="auto" w:fill="FFFFFF"/>
        <w:spacing w:before="200"/>
        <w:ind w:right="165"/>
        <w:jc w:val="both"/>
        <w:rPr>
          <w:rFonts w:ascii="Poppins" w:eastAsia="Poppins" w:hAnsi="Poppins" w:cs="Poppins"/>
          <w:sz w:val="20"/>
          <w:szCs w:val="20"/>
        </w:rPr>
      </w:pPr>
      <w:r>
        <w:rPr>
          <w:sz w:val="20"/>
          <w:szCs w:val="20"/>
          <w:lang w:val="en"/>
        </w:rPr>
        <w:t>Defeat vs. Águila (SLV) 3-4 after drawing 1-1 in the Knockout Stages in 2017 at the Estadio Independencia.</w:t>
      </w:r>
    </w:p>
    <w:p w14:paraId="6AB9F2EB" w14:textId="3118F089" w:rsidR="00750FD9" w:rsidRDefault="00750FD9" w:rsidP="00750FD9">
      <w:pPr>
        <w:spacing w:before="200" w:after="200"/>
        <w:ind w:left="141"/>
        <w:jc w:val="both"/>
        <w:rPr>
          <w:rFonts w:ascii="Poppins" w:eastAsia="Poppins" w:hAnsi="Poppins" w:cs="Poppins"/>
          <w:sz w:val="20"/>
          <w:szCs w:val="20"/>
        </w:rPr>
      </w:pPr>
      <w:r>
        <w:rPr>
          <w:b/>
          <w:sz w:val="20"/>
          <w:szCs w:val="20"/>
          <w:lang w:val="en"/>
        </w:rPr>
        <w:lastRenderedPageBreak/>
        <w:t xml:space="preserve">THIS IS HOW </w:t>
      </w:r>
      <w:r w:rsidR="00BD4537">
        <w:rPr>
          <w:b/>
          <w:sz w:val="20"/>
          <w:szCs w:val="20"/>
          <w:lang w:val="en"/>
        </w:rPr>
        <w:t>T</w:t>
      </w:r>
      <w:r>
        <w:rPr>
          <w:b/>
          <w:sz w:val="20"/>
          <w:szCs w:val="20"/>
          <w:lang w:val="en"/>
        </w:rPr>
        <w:t>HE</w:t>
      </w:r>
      <w:r w:rsidR="00BD4537">
        <w:rPr>
          <w:b/>
          <w:sz w:val="20"/>
          <w:szCs w:val="20"/>
          <w:lang w:val="en"/>
        </w:rPr>
        <w:t>y</w:t>
      </w:r>
      <w:r>
        <w:rPr>
          <w:b/>
          <w:sz w:val="20"/>
          <w:szCs w:val="20"/>
          <w:lang w:val="en"/>
        </w:rPr>
        <w:t xml:space="preserve"> QUALIFIED TO THE SCL 2021: </w:t>
      </w:r>
      <w:r>
        <w:rPr>
          <w:sz w:val="20"/>
          <w:szCs w:val="20"/>
          <w:lang w:val="en"/>
        </w:rPr>
        <w:t>Champion of the Apertura 2020 of the 1st Division of Nicaragua and best record accumulated in the 2020/21 Season. He advanced directly to the 2021 SCL Knockout Stages.</w:t>
      </w:r>
    </w:p>
    <w:p w14:paraId="7AA9180E" w14:textId="77777777" w:rsidR="00750FD9" w:rsidRDefault="00750FD9" w:rsidP="00750FD9">
      <w:pPr>
        <w:shd w:val="clear" w:color="auto" w:fill="FFFFFF"/>
        <w:spacing w:before="200" w:after="200"/>
        <w:ind w:right="165"/>
        <w:jc w:val="both"/>
        <w:rPr>
          <w:rFonts w:ascii="Poppins" w:eastAsia="Poppins" w:hAnsi="Poppins" w:cs="Poppins"/>
          <w:b/>
          <w:sz w:val="20"/>
          <w:szCs w:val="20"/>
        </w:rPr>
      </w:pPr>
      <w:r>
        <w:rPr>
          <w:b/>
          <w:sz w:val="20"/>
          <w:szCs w:val="20"/>
          <w:lang w:val="en"/>
        </w:rPr>
        <w:t xml:space="preserve">   TOP PLAYERS:</w:t>
      </w:r>
    </w:p>
    <w:p w14:paraId="440CC680" w14:textId="77777777" w:rsidR="00750FD9" w:rsidRDefault="00750FD9" w:rsidP="00750FD9">
      <w:pPr>
        <w:numPr>
          <w:ilvl w:val="0"/>
          <w:numId w:val="2"/>
        </w:numPr>
        <w:shd w:val="clear" w:color="auto" w:fill="FFFFFF"/>
        <w:spacing w:before="200" w:after="200"/>
        <w:ind w:right="165"/>
        <w:jc w:val="both"/>
        <w:rPr>
          <w:rFonts w:ascii="Poppins" w:eastAsia="Poppins" w:hAnsi="Poppins" w:cs="Poppins"/>
          <w:sz w:val="20"/>
          <w:szCs w:val="20"/>
        </w:rPr>
      </w:pPr>
      <w:r>
        <w:rPr>
          <w:b/>
          <w:sz w:val="20"/>
          <w:szCs w:val="20"/>
          <w:lang w:val="en"/>
        </w:rPr>
        <w:t xml:space="preserve">Brandon Ayerdis (NCA). </w:t>
      </w:r>
      <w:r>
        <w:rPr>
          <w:sz w:val="20"/>
          <w:szCs w:val="20"/>
          <w:lang w:val="en"/>
        </w:rPr>
        <w:t>He played four matches in the SCL between (2019 and 2020) with Real Estelí. With Nicaragua he played in CNLQ 2018/19, CNL 2019/20 and the Concacaf qualifiers for the FIFA World Cup Qatar 2022.</w:t>
      </w:r>
    </w:p>
    <w:p w14:paraId="3927E841" w14:textId="77777777" w:rsidR="00750FD9" w:rsidRDefault="00750FD9" w:rsidP="00750FD9">
      <w:pPr>
        <w:numPr>
          <w:ilvl w:val="0"/>
          <w:numId w:val="2"/>
        </w:numPr>
        <w:shd w:val="clear" w:color="auto" w:fill="FFFFFF"/>
        <w:spacing w:before="200" w:after="200"/>
        <w:ind w:right="165"/>
        <w:jc w:val="both"/>
        <w:rPr>
          <w:rFonts w:ascii="Poppins" w:eastAsia="Poppins" w:hAnsi="Poppins" w:cs="Poppins"/>
          <w:sz w:val="20"/>
          <w:szCs w:val="20"/>
        </w:rPr>
      </w:pPr>
      <w:r>
        <w:rPr>
          <w:b/>
          <w:sz w:val="20"/>
          <w:szCs w:val="20"/>
          <w:lang w:val="en"/>
        </w:rPr>
        <w:t xml:space="preserve">Josué Quijano (NCA). </w:t>
      </w:r>
      <w:r>
        <w:rPr>
          <w:sz w:val="20"/>
          <w:szCs w:val="20"/>
          <w:lang w:val="en"/>
        </w:rPr>
        <w:t xml:space="preserve">He has 27 international appearances with Real Estelí. He has played 7 matches in the SCL in (2017, 2019 and 2020) and with Nicaragua in the 2017 and 2019 Concacaf Gold Cup. </w:t>
      </w:r>
    </w:p>
    <w:p w14:paraId="0DC24F43" w14:textId="725EABA3" w:rsidR="00750FD9" w:rsidRDefault="00750FD9"/>
    <w:sectPr w:rsidR="00750FD9">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6C0797" w14:textId="77777777" w:rsidR="0080246F" w:rsidRDefault="0080246F" w:rsidP="002F18AC">
      <w:r>
        <w:rPr>
          <w:lang w:val="en"/>
        </w:rPr>
        <w:separator/>
      </w:r>
    </w:p>
  </w:endnote>
  <w:endnote w:type="continuationSeparator" w:id="0">
    <w:p w14:paraId="706820B8" w14:textId="77777777" w:rsidR="0080246F" w:rsidRDefault="0080246F" w:rsidP="002F18AC">
      <w:r>
        <w:rPr>
          <w:lang w:val="e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oppins">
    <w:altName w:val="Calibri"/>
    <w:panose1 w:val="020B0604020202020204"/>
    <w:charset w:val="4D"/>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4D75E5" w14:textId="77777777" w:rsidR="0080246F" w:rsidRDefault="0080246F" w:rsidP="002F18AC">
      <w:r>
        <w:rPr>
          <w:lang w:val="en"/>
        </w:rPr>
        <w:separator/>
      </w:r>
    </w:p>
  </w:footnote>
  <w:footnote w:type="continuationSeparator" w:id="0">
    <w:p w14:paraId="5B87CC46" w14:textId="77777777" w:rsidR="0080246F" w:rsidRDefault="0080246F" w:rsidP="002F18AC">
      <w:r>
        <w:rPr>
          <w:lang w:val="e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59AA8" w14:textId="295ED675" w:rsidR="002F18AC" w:rsidRDefault="002F18AC">
    <w:pPr>
      <w:pStyle w:val="Header"/>
    </w:pPr>
    <w:r>
      <w:rPr>
        <w:b/>
        <w:noProof/>
        <w:sz w:val="36"/>
        <w:szCs w:val="36"/>
        <w:lang w:val="en"/>
      </w:rPr>
      <w:drawing>
        <wp:inline distT="114300" distB="114300" distL="114300" distR="114300" wp14:anchorId="3656121C" wp14:editId="1F017A37">
          <wp:extent cx="5760000" cy="673100"/>
          <wp:effectExtent l="0" t="0" r="0" b="0"/>
          <wp:docPr id="58" name="image31.png"/>
          <wp:cNvGraphicFramePr/>
          <a:graphic xmlns:a="http://schemas.openxmlformats.org/drawingml/2006/main">
            <a:graphicData uri="http://schemas.openxmlformats.org/drawingml/2006/picture">
              <pic:pic xmlns:pic="http://schemas.openxmlformats.org/drawingml/2006/picture">
                <pic:nvPicPr>
                  <pic:cNvPr id="0" name="image31.png"/>
                  <pic:cNvPicPr preferRelativeResize="0"/>
                </pic:nvPicPr>
                <pic:blipFill>
                  <a:blip r:embed="rId1"/>
                  <a:srcRect/>
                  <a:stretch>
                    <a:fillRect/>
                  </a:stretch>
                </pic:blipFill>
                <pic:spPr>
                  <a:xfrm>
                    <a:off x="0" y="0"/>
                    <a:ext cx="5760000" cy="67310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358DD"/>
    <w:multiLevelType w:val="multilevel"/>
    <w:tmpl w:val="D248B6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08F40CB"/>
    <w:multiLevelType w:val="multilevel"/>
    <w:tmpl w:val="D32829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4FF1280"/>
    <w:multiLevelType w:val="multilevel"/>
    <w:tmpl w:val="DB0CE4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9495123"/>
    <w:multiLevelType w:val="multilevel"/>
    <w:tmpl w:val="BF023C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8AC"/>
    <w:rsid w:val="00247D77"/>
    <w:rsid w:val="002F18AC"/>
    <w:rsid w:val="006112BB"/>
    <w:rsid w:val="00750FD9"/>
    <w:rsid w:val="0080246F"/>
    <w:rsid w:val="008A4C4E"/>
    <w:rsid w:val="00BD4537"/>
    <w:rsid w:val="00EE58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03A278F"/>
  <w15:chartTrackingRefBased/>
  <w15:docId w15:val="{8B1C6CAF-3E7F-5147-BB99-F5BD60692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0FD9"/>
    <w:pPr>
      <w:spacing w:line="276" w:lineRule="auto"/>
    </w:pPr>
    <w:rPr>
      <w:rFonts w:ascii="Arial" w:eastAsia="Arial" w:hAnsi="Arial" w:cs="Arial"/>
      <w:sz w:val="22"/>
      <w:szCs w:val="22"/>
      <w:lang w:val="es-419"/>
    </w:rPr>
  </w:style>
  <w:style w:type="paragraph" w:styleId="Heading3">
    <w:name w:val="heading 3"/>
    <w:basedOn w:val="Normal"/>
    <w:next w:val="Normal"/>
    <w:link w:val="Heading3Char"/>
    <w:uiPriority w:val="9"/>
    <w:unhideWhenUsed/>
    <w:qFormat/>
    <w:rsid w:val="00750FD9"/>
    <w:pPr>
      <w:keepNext/>
      <w:keepLines/>
      <w:spacing w:before="320" w:after="80"/>
      <w:outlineLvl w:val="2"/>
    </w:pPr>
    <w:rPr>
      <w:color w:val="434343"/>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18AC"/>
    <w:pPr>
      <w:tabs>
        <w:tab w:val="center" w:pos="4680"/>
        <w:tab w:val="right" w:pos="9360"/>
      </w:tabs>
    </w:pPr>
  </w:style>
  <w:style w:type="character" w:customStyle="1" w:styleId="HeaderChar">
    <w:name w:val="Header Char"/>
    <w:basedOn w:val="DefaultParagraphFont"/>
    <w:link w:val="Header"/>
    <w:uiPriority w:val="99"/>
    <w:rsid w:val="002F18AC"/>
  </w:style>
  <w:style w:type="paragraph" w:styleId="Footer">
    <w:name w:val="footer"/>
    <w:basedOn w:val="Normal"/>
    <w:link w:val="FooterChar"/>
    <w:uiPriority w:val="99"/>
    <w:unhideWhenUsed/>
    <w:rsid w:val="002F18AC"/>
    <w:pPr>
      <w:tabs>
        <w:tab w:val="center" w:pos="4680"/>
        <w:tab w:val="right" w:pos="9360"/>
      </w:tabs>
    </w:pPr>
  </w:style>
  <w:style w:type="character" w:customStyle="1" w:styleId="FooterChar">
    <w:name w:val="Footer Char"/>
    <w:basedOn w:val="DefaultParagraphFont"/>
    <w:link w:val="Footer"/>
    <w:uiPriority w:val="99"/>
    <w:rsid w:val="002F18AC"/>
  </w:style>
  <w:style w:type="character" w:customStyle="1" w:styleId="Heading3Char">
    <w:name w:val="Heading 3 Char"/>
    <w:basedOn w:val="DefaultParagraphFont"/>
    <w:link w:val="Heading3"/>
    <w:uiPriority w:val="9"/>
    <w:rsid w:val="00750FD9"/>
    <w:rPr>
      <w:rFonts w:ascii="Arial" w:eastAsia="Arial" w:hAnsi="Arial" w:cs="Arial"/>
      <w:color w:val="434343"/>
      <w:sz w:val="28"/>
      <w:szCs w:val="28"/>
      <w:lang w:val="es-419"/>
    </w:rPr>
  </w:style>
  <w:style w:type="character" w:styleId="PlaceholderText">
    <w:name w:val="Placeholder Text"/>
    <w:basedOn w:val="DefaultParagraphFont"/>
    <w:uiPriority w:val="99"/>
    <w:semiHidden/>
    <w:rsid w:val="00BD453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539</Words>
  <Characters>3074</Characters>
  <Application>Microsoft Office Word</Application>
  <DocSecurity>0</DocSecurity>
  <Lines>25</Lines>
  <Paragraphs>7</Paragraphs>
  <ScaleCrop>false</ScaleCrop>
  <Company/>
  <LinksUpToDate>false</LinksUpToDate>
  <CharactersWithSpaces>3606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 Rodriguez</dc:creator>
  <cp:keywords/>
  <dc:description/>
  <cp:lastModifiedBy>Yesennia Lema</cp:lastModifiedBy>
  <cp:revision>1</cp:revision>
  <dcterms:created xsi:type="dcterms:W3CDTF">2021-09-13T12:25:00Z</dcterms:created>
  <dcterms:modified xsi:type="dcterms:W3CDTF">2021-09-14T16:04:00Z</dcterms:modified>
</cp:coreProperties>
</file>